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83D64" w14:textId="77777777" w:rsidR="008A79F4" w:rsidRDefault="008A79F4" w:rsidP="008A79F4">
      <w:pPr>
        <w:jc w:val="center"/>
        <w:rPr>
          <w:rFonts w:ascii="Times New Roman" w:hAnsi="Times New Roman" w:cs="Times New Roman"/>
        </w:rPr>
      </w:pPr>
    </w:p>
    <w:p w14:paraId="5F27EDC8" w14:textId="77777777" w:rsidR="008A79F4" w:rsidRDefault="008A79F4" w:rsidP="008A79F4">
      <w:pPr>
        <w:jc w:val="center"/>
        <w:rPr>
          <w:rFonts w:ascii="Times New Roman" w:hAnsi="Times New Roman" w:cs="Times New Roman"/>
        </w:rPr>
      </w:pPr>
    </w:p>
    <w:p w14:paraId="19DA044D" w14:textId="77777777" w:rsidR="008A79F4" w:rsidRDefault="008A79F4" w:rsidP="008A79F4">
      <w:pPr>
        <w:jc w:val="center"/>
        <w:rPr>
          <w:rFonts w:ascii="Times New Roman" w:hAnsi="Times New Roman" w:cs="Times New Roman"/>
        </w:rPr>
      </w:pPr>
    </w:p>
    <w:p w14:paraId="5BE3AE00" w14:textId="77777777" w:rsidR="008A79F4" w:rsidRDefault="008A79F4" w:rsidP="008A79F4">
      <w:pPr>
        <w:jc w:val="center"/>
        <w:rPr>
          <w:rFonts w:ascii="Times New Roman" w:hAnsi="Times New Roman" w:cs="Times New Roman"/>
        </w:rPr>
      </w:pPr>
    </w:p>
    <w:p w14:paraId="48972066" w14:textId="77777777" w:rsidR="008A79F4" w:rsidRDefault="008A79F4" w:rsidP="008A79F4">
      <w:pPr>
        <w:jc w:val="center"/>
        <w:rPr>
          <w:rFonts w:ascii="Times New Roman" w:hAnsi="Times New Roman" w:cs="Times New Roman"/>
        </w:rPr>
      </w:pPr>
    </w:p>
    <w:p w14:paraId="68C2C032" w14:textId="77777777" w:rsidR="008A79F4" w:rsidRDefault="008A79F4" w:rsidP="008A79F4">
      <w:pPr>
        <w:jc w:val="center"/>
        <w:rPr>
          <w:rFonts w:ascii="Times New Roman" w:hAnsi="Times New Roman" w:cs="Times New Roman"/>
        </w:rPr>
      </w:pPr>
    </w:p>
    <w:p w14:paraId="12542186" w14:textId="77777777" w:rsidR="008A79F4" w:rsidRDefault="008A79F4" w:rsidP="008A79F4">
      <w:pPr>
        <w:spacing w:line="480" w:lineRule="auto"/>
        <w:contextualSpacing/>
        <w:jc w:val="center"/>
        <w:rPr>
          <w:rFonts w:ascii="Times New Roman" w:hAnsi="Times New Roman" w:cs="Times New Roman"/>
        </w:rPr>
      </w:pPr>
    </w:p>
    <w:p w14:paraId="190FFE55" w14:textId="77777777" w:rsidR="008A79F4" w:rsidRDefault="00C12E7A" w:rsidP="008A79F4">
      <w:pPr>
        <w:spacing w:line="480" w:lineRule="auto"/>
        <w:contextualSpacing/>
        <w:jc w:val="center"/>
        <w:rPr>
          <w:rFonts w:ascii="Times New Roman" w:hAnsi="Times New Roman" w:cs="Times New Roman"/>
        </w:rPr>
      </w:pPr>
      <w:r w:rsidRPr="00C12E7A">
        <w:rPr>
          <w:rFonts w:ascii="Times New Roman" w:hAnsi="Times New Roman" w:cs="Times New Roman"/>
        </w:rPr>
        <w:t xml:space="preserve">SOWK </w:t>
      </w:r>
      <w:r>
        <w:rPr>
          <w:rFonts w:ascii="Times New Roman" w:hAnsi="Times New Roman" w:cs="Times New Roman"/>
        </w:rPr>
        <w:t>697 S01</w:t>
      </w:r>
    </w:p>
    <w:p w14:paraId="233200F5" w14:textId="30878609" w:rsidR="00C12E7A" w:rsidRDefault="008A79F4" w:rsidP="008A79F4">
      <w:pPr>
        <w:spacing w:line="480" w:lineRule="auto"/>
        <w:contextualSpacing/>
        <w:jc w:val="center"/>
        <w:rPr>
          <w:rFonts w:ascii="Times New Roman" w:hAnsi="Times New Roman" w:cs="Times New Roman"/>
        </w:rPr>
      </w:pPr>
      <w:r>
        <w:rPr>
          <w:rFonts w:ascii="Times New Roman" w:hAnsi="Times New Roman" w:cs="Times New Roman"/>
        </w:rPr>
        <w:t xml:space="preserve">Assignment 1:  </w:t>
      </w:r>
      <w:r w:rsidR="00C12E7A">
        <w:rPr>
          <w:rFonts w:ascii="Times New Roman" w:hAnsi="Times New Roman" w:cs="Times New Roman"/>
        </w:rPr>
        <w:t>Reflective Writing</w:t>
      </w:r>
    </w:p>
    <w:p w14:paraId="47D0B096" w14:textId="77777777" w:rsidR="00DB4AFE" w:rsidRDefault="00DB4AFE" w:rsidP="008A79F4">
      <w:pPr>
        <w:jc w:val="center"/>
        <w:rPr>
          <w:rFonts w:ascii="Times New Roman" w:hAnsi="Times New Roman" w:cs="Times New Roman"/>
        </w:rPr>
      </w:pPr>
    </w:p>
    <w:p w14:paraId="5E0F778F" w14:textId="77777777" w:rsidR="008A79F4" w:rsidRDefault="008A79F4" w:rsidP="008A79F4">
      <w:pPr>
        <w:jc w:val="center"/>
        <w:rPr>
          <w:rFonts w:ascii="Times New Roman" w:hAnsi="Times New Roman" w:cs="Times New Roman"/>
        </w:rPr>
      </w:pPr>
    </w:p>
    <w:p w14:paraId="4096BF9C" w14:textId="77777777" w:rsidR="008A79F4" w:rsidRDefault="008A79F4" w:rsidP="008A79F4">
      <w:pPr>
        <w:jc w:val="center"/>
        <w:rPr>
          <w:rFonts w:ascii="Times New Roman" w:hAnsi="Times New Roman" w:cs="Times New Roman"/>
        </w:rPr>
      </w:pPr>
    </w:p>
    <w:p w14:paraId="7241AAC5" w14:textId="77777777" w:rsidR="008A79F4" w:rsidRDefault="008A79F4" w:rsidP="008A79F4">
      <w:pPr>
        <w:jc w:val="center"/>
        <w:rPr>
          <w:rFonts w:ascii="Times New Roman" w:hAnsi="Times New Roman" w:cs="Times New Roman"/>
        </w:rPr>
      </w:pPr>
    </w:p>
    <w:p w14:paraId="5C41455F" w14:textId="77777777" w:rsidR="008A79F4" w:rsidRDefault="008A79F4" w:rsidP="008A79F4">
      <w:pPr>
        <w:jc w:val="center"/>
        <w:rPr>
          <w:rFonts w:ascii="Times New Roman" w:hAnsi="Times New Roman" w:cs="Times New Roman"/>
        </w:rPr>
      </w:pPr>
    </w:p>
    <w:p w14:paraId="4F0F2673" w14:textId="77777777" w:rsidR="008A79F4" w:rsidRDefault="008A79F4" w:rsidP="008A79F4">
      <w:pPr>
        <w:jc w:val="center"/>
        <w:rPr>
          <w:rFonts w:ascii="Times New Roman" w:hAnsi="Times New Roman" w:cs="Times New Roman"/>
        </w:rPr>
      </w:pPr>
    </w:p>
    <w:p w14:paraId="1342FAEC" w14:textId="77777777" w:rsidR="008A79F4" w:rsidRDefault="008A79F4" w:rsidP="008A79F4">
      <w:pPr>
        <w:jc w:val="center"/>
        <w:rPr>
          <w:rFonts w:ascii="Times New Roman" w:hAnsi="Times New Roman" w:cs="Times New Roman"/>
        </w:rPr>
      </w:pPr>
    </w:p>
    <w:p w14:paraId="0BA0EDDA" w14:textId="77777777" w:rsidR="008A79F4" w:rsidRDefault="008A79F4" w:rsidP="008A79F4">
      <w:pPr>
        <w:jc w:val="center"/>
        <w:rPr>
          <w:rFonts w:ascii="Times New Roman" w:hAnsi="Times New Roman" w:cs="Times New Roman"/>
        </w:rPr>
      </w:pPr>
    </w:p>
    <w:p w14:paraId="37D18DED" w14:textId="77777777" w:rsidR="008A79F4" w:rsidRDefault="008A79F4" w:rsidP="008A79F4">
      <w:pPr>
        <w:jc w:val="center"/>
        <w:rPr>
          <w:rFonts w:ascii="Times New Roman" w:hAnsi="Times New Roman" w:cs="Times New Roman"/>
        </w:rPr>
      </w:pPr>
    </w:p>
    <w:p w14:paraId="7D3E8CBE" w14:textId="77777777" w:rsidR="008A79F4" w:rsidRDefault="008A79F4" w:rsidP="008A79F4">
      <w:pPr>
        <w:jc w:val="center"/>
        <w:rPr>
          <w:rFonts w:ascii="Times New Roman" w:hAnsi="Times New Roman" w:cs="Times New Roman"/>
        </w:rPr>
      </w:pPr>
    </w:p>
    <w:p w14:paraId="126A9021" w14:textId="77777777" w:rsidR="008A79F4" w:rsidRDefault="008A79F4" w:rsidP="008A79F4">
      <w:pPr>
        <w:jc w:val="center"/>
        <w:rPr>
          <w:rFonts w:ascii="Times New Roman" w:hAnsi="Times New Roman" w:cs="Times New Roman"/>
        </w:rPr>
      </w:pPr>
    </w:p>
    <w:p w14:paraId="1D27FA09" w14:textId="77777777" w:rsidR="008A79F4" w:rsidRDefault="008A79F4" w:rsidP="008A79F4">
      <w:pPr>
        <w:spacing w:line="480" w:lineRule="auto"/>
        <w:jc w:val="center"/>
        <w:rPr>
          <w:rFonts w:ascii="Times New Roman" w:hAnsi="Times New Roman" w:cs="Times New Roman"/>
        </w:rPr>
      </w:pPr>
    </w:p>
    <w:p w14:paraId="465DE4A5" w14:textId="77777777" w:rsidR="008A79F4" w:rsidRDefault="008A79F4" w:rsidP="008A79F4">
      <w:pPr>
        <w:spacing w:line="480" w:lineRule="auto"/>
        <w:jc w:val="center"/>
        <w:rPr>
          <w:rFonts w:ascii="Times New Roman" w:hAnsi="Times New Roman" w:cs="Times New Roman"/>
        </w:rPr>
      </w:pPr>
    </w:p>
    <w:p w14:paraId="1B19653D" w14:textId="77777777" w:rsidR="008A79F4" w:rsidRDefault="008A79F4" w:rsidP="008A79F4">
      <w:pPr>
        <w:spacing w:line="480" w:lineRule="auto"/>
        <w:jc w:val="center"/>
        <w:rPr>
          <w:rFonts w:ascii="Times New Roman" w:hAnsi="Times New Roman" w:cs="Times New Roman"/>
        </w:rPr>
      </w:pPr>
    </w:p>
    <w:p w14:paraId="384D8531" w14:textId="77777777" w:rsidR="008A79F4" w:rsidRDefault="008A79F4" w:rsidP="008A79F4">
      <w:pPr>
        <w:spacing w:line="480" w:lineRule="auto"/>
        <w:jc w:val="center"/>
        <w:rPr>
          <w:rFonts w:ascii="Times New Roman" w:hAnsi="Times New Roman" w:cs="Times New Roman"/>
        </w:rPr>
      </w:pPr>
    </w:p>
    <w:p w14:paraId="21B00004" w14:textId="308FCAAB" w:rsidR="008A79F4" w:rsidRDefault="00BF415A" w:rsidP="008A79F4">
      <w:pPr>
        <w:spacing w:line="480" w:lineRule="auto"/>
        <w:jc w:val="center"/>
        <w:rPr>
          <w:rFonts w:ascii="Times New Roman" w:hAnsi="Times New Roman" w:cs="Times New Roman"/>
        </w:rPr>
      </w:pPr>
      <w:r>
        <w:rPr>
          <w:rFonts w:ascii="Times New Roman" w:hAnsi="Times New Roman" w:cs="Times New Roman"/>
        </w:rPr>
        <w:t xml:space="preserve">Submitted to </w:t>
      </w:r>
      <w:r w:rsidR="008A79F4">
        <w:rPr>
          <w:rFonts w:ascii="Times New Roman" w:hAnsi="Times New Roman" w:cs="Times New Roman"/>
        </w:rPr>
        <w:t>Hieu Van Ngo</w:t>
      </w:r>
    </w:p>
    <w:p w14:paraId="175ED286" w14:textId="2BBF0E56" w:rsidR="00BF415A" w:rsidRDefault="00BF415A" w:rsidP="008A79F4">
      <w:pPr>
        <w:spacing w:line="480" w:lineRule="auto"/>
        <w:jc w:val="center"/>
        <w:rPr>
          <w:rFonts w:ascii="Times New Roman" w:hAnsi="Times New Roman" w:cs="Times New Roman"/>
        </w:rPr>
      </w:pPr>
      <w:r>
        <w:rPr>
          <w:rFonts w:ascii="Times New Roman" w:hAnsi="Times New Roman" w:cs="Times New Roman"/>
        </w:rPr>
        <w:t>SOWK 697 S01</w:t>
      </w:r>
    </w:p>
    <w:p w14:paraId="124C6148" w14:textId="68FB04C7" w:rsidR="003D5567" w:rsidRDefault="008A79F4" w:rsidP="003D5567">
      <w:pPr>
        <w:spacing w:line="480" w:lineRule="auto"/>
        <w:jc w:val="center"/>
        <w:rPr>
          <w:rFonts w:ascii="Times New Roman" w:hAnsi="Times New Roman" w:cs="Times New Roman"/>
        </w:rPr>
      </w:pPr>
      <w:r>
        <w:rPr>
          <w:rFonts w:ascii="Times New Roman" w:hAnsi="Times New Roman" w:cs="Times New Roman"/>
        </w:rPr>
        <w:t>University of Calgary</w:t>
      </w:r>
    </w:p>
    <w:p w14:paraId="2869E770" w14:textId="30C27F06" w:rsidR="008A79F4" w:rsidRDefault="00BF415A" w:rsidP="008A79F4">
      <w:pPr>
        <w:spacing w:line="480" w:lineRule="auto"/>
        <w:jc w:val="center"/>
        <w:rPr>
          <w:rFonts w:ascii="Times New Roman" w:hAnsi="Times New Roman" w:cs="Times New Roman"/>
        </w:rPr>
      </w:pPr>
      <w:r>
        <w:rPr>
          <w:rFonts w:ascii="Times New Roman" w:hAnsi="Times New Roman" w:cs="Times New Roman"/>
        </w:rPr>
        <w:t>February 18</w:t>
      </w:r>
      <w:r w:rsidR="008A79F4">
        <w:rPr>
          <w:rFonts w:ascii="Times New Roman" w:hAnsi="Times New Roman" w:cs="Times New Roman"/>
        </w:rPr>
        <w:t>, 2013</w:t>
      </w:r>
    </w:p>
    <w:p w14:paraId="7BF95A40" w14:textId="49E37F09" w:rsidR="008A79F4" w:rsidRDefault="008A79F4" w:rsidP="006964FB">
      <w:pPr>
        <w:spacing w:line="480" w:lineRule="auto"/>
        <w:jc w:val="center"/>
        <w:rPr>
          <w:rFonts w:ascii="Times New Roman" w:hAnsi="Times New Roman" w:cs="Times New Roman"/>
        </w:rPr>
      </w:pPr>
      <w:r>
        <w:rPr>
          <w:rFonts w:ascii="Times New Roman" w:hAnsi="Times New Roman" w:cs="Times New Roman"/>
        </w:rPr>
        <w:t>Diana Chan</w:t>
      </w:r>
    </w:p>
    <w:p w14:paraId="526E6786" w14:textId="77777777" w:rsidR="00BF415A" w:rsidRDefault="00BF415A">
      <w:pPr>
        <w:rPr>
          <w:rFonts w:ascii="Times New Roman" w:hAnsi="Times New Roman" w:cs="Times New Roman"/>
        </w:rPr>
      </w:pPr>
    </w:p>
    <w:p w14:paraId="70867397" w14:textId="77777777" w:rsidR="00BF415A" w:rsidRDefault="00BF415A">
      <w:pPr>
        <w:rPr>
          <w:rFonts w:ascii="Times New Roman" w:hAnsi="Times New Roman" w:cs="Times New Roman"/>
        </w:rPr>
      </w:pPr>
    </w:p>
    <w:p w14:paraId="710D67FB" w14:textId="77777777" w:rsidR="00BF415A" w:rsidRDefault="00BF415A">
      <w:pPr>
        <w:rPr>
          <w:rFonts w:ascii="Times New Roman" w:hAnsi="Times New Roman" w:cs="Times New Roman"/>
        </w:rPr>
      </w:pPr>
    </w:p>
    <w:p w14:paraId="2A5AF967" w14:textId="77777777" w:rsidR="00BF415A" w:rsidRDefault="00BF415A">
      <w:pPr>
        <w:rPr>
          <w:rFonts w:ascii="Times New Roman" w:hAnsi="Times New Roman" w:cs="Times New Roman"/>
        </w:rPr>
      </w:pPr>
    </w:p>
    <w:p w14:paraId="7F1EA993" w14:textId="77777777" w:rsidR="00BF415A" w:rsidRDefault="00BF415A">
      <w:pPr>
        <w:rPr>
          <w:rFonts w:ascii="Times New Roman" w:hAnsi="Times New Roman" w:cs="Times New Roman"/>
        </w:rPr>
      </w:pPr>
    </w:p>
    <w:p w14:paraId="6DFAD7E4" w14:textId="69D26B93" w:rsidR="00C12E7A" w:rsidRPr="008A79F4" w:rsidRDefault="00C12E7A">
      <w:pPr>
        <w:rPr>
          <w:rFonts w:ascii="Times New Roman" w:hAnsi="Times New Roman" w:cs="Times New Roman"/>
          <w:b/>
        </w:rPr>
      </w:pPr>
      <w:r w:rsidRPr="008A79F4">
        <w:rPr>
          <w:rFonts w:ascii="Times New Roman" w:hAnsi="Times New Roman" w:cs="Times New Roman"/>
          <w:b/>
        </w:rPr>
        <w:lastRenderedPageBreak/>
        <w:t>Entry 1</w:t>
      </w:r>
      <w:r w:rsidR="00DB63B5" w:rsidRPr="008A79F4">
        <w:rPr>
          <w:rFonts w:ascii="Times New Roman" w:hAnsi="Times New Roman" w:cs="Times New Roman"/>
          <w:b/>
        </w:rPr>
        <w:t>:  Oppression and Power</w:t>
      </w:r>
    </w:p>
    <w:p w14:paraId="4B3931A6" w14:textId="77777777" w:rsidR="00C12E7A" w:rsidRDefault="00C12E7A" w:rsidP="00E73F5A">
      <w:pPr>
        <w:jc w:val="both"/>
        <w:rPr>
          <w:rFonts w:ascii="Times New Roman" w:hAnsi="Times New Roman" w:cs="Times New Roman"/>
        </w:rPr>
      </w:pPr>
    </w:p>
    <w:p w14:paraId="5860B806" w14:textId="0474E0C5" w:rsidR="001B2FE6" w:rsidRDefault="00AF4D23" w:rsidP="00F5302D">
      <w:pPr>
        <w:spacing w:line="480" w:lineRule="auto"/>
        <w:ind w:firstLine="720"/>
        <w:jc w:val="both"/>
        <w:rPr>
          <w:rFonts w:ascii="Times New Roman" w:hAnsi="Times New Roman" w:cs="Times New Roman"/>
        </w:rPr>
      </w:pPr>
      <w:r>
        <w:rPr>
          <w:rFonts w:ascii="Times New Roman" w:hAnsi="Times New Roman" w:cs="Times New Roman"/>
        </w:rPr>
        <w:t>In recent years, I have been focusing on social work with immigrants and refugees, and for the class on oppression a</w:t>
      </w:r>
      <w:r w:rsidR="0004020E">
        <w:rPr>
          <w:rFonts w:ascii="Times New Roman" w:hAnsi="Times New Roman" w:cs="Times New Roman"/>
        </w:rPr>
        <w:t>nd power, one of the things that came immediately</w:t>
      </w:r>
      <w:r>
        <w:rPr>
          <w:rFonts w:ascii="Times New Roman" w:hAnsi="Times New Roman" w:cs="Times New Roman"/>
        </w:rPr>
        <w:t xml:space="preserve"> to mind </w:t>
      </w:r>
      <w:r w:rsidR="00EA32D6">
        <w:rPr>
          <w:rFonts w:ascii="Times New Roman" w:hAnsi="Times New Roman" w:cs="Times New Roman"/>
        </w:rPr>
        <w:t>is the oppression of visible minority newcomers in Canada by employers</w:t>
      </w:r>
      <w:r>
        <w:rPr>
          <w:rFonts w:ascii="Times New Roman" w:hAnsi="Times New Roman" w:cs="Times New Roman"/>
        </w:rPr>
        <w:t xml:space="preserve">.  I </w:t>
      </w:r>
      <w:r w:rsidR="00EA32D6">
        <w:rPr>
          <w:rFonts w:ascii="Times New Roman" w:hAnsi="Times New Roman" w:cs="Times New Roman"/>
        </w:rPr>
        <w:t xml:space="preserve">most recently </w:t>
      </w:r>
      <w:r>
        <w:rPr>
          <w:rFonts w:ascii="Times New Roman" w:hAnsi="Times New Roman" w:cs="Times New Roman"/>
        </w:rPr>
        <w:t xml:space="preserve">worked with refugee and immigrant youth and their families for the Moose Jaw Multicultural Council </w:t>
      </w:r>
      <w:r w:rsidR="00EA32D6">
        <w:rPr>
          <w:rFonts w:ascii="Times New Roman" w:hAnsi="Times New Roman" w:cs="Times New Roman"/>
        </w:rPr>
        <w:t xml:space="preserve">in the small city of Moose Jaw, </w:t>
      </w:r>
      <w:r w:rsidR="0004020E">
        <w:rPr>
          <w:rFonts w:ascii="Times New Roman" w:hAnsi="Times New Roman" w:cs="Times New Roman"/>
        </w:rPr>
        <w:t>Saskatchewan</w:t>
      </w:r>
      <w:r w:rsidR="00EA32D6">
        <w:rPr>
          <w:rFonts w:ascii="Times New Roman" w:hAnsi="Times New Roman" w:cs="Times New Roman"/>
        </w:rPr>
        <w:t xml:space="preserve">.  Here, the population </w:t>
      </w:r>
      <w:r w:rsidR="00E62F64">
        <w:rPr>
          <w:rFonts w:ascii="Times New Roman" w:hAnsi="Times New Roman" w:cs="Times New Roman"/>
        </w:rPr>
        <w:t>is predominantly white but the demographics are slowly changing as increasing numbers of visible minority immigrants and refugees</w:t>
      </w:r>
      <w:r w:rsidR="006964FB">
        <w:rPr>
          <w:rFonts w:ascii="Times New Roman" w:hAnsi="Times New Roman" w:cs="Times New Roman"/>
        </w:rPr>
        <w:t xml:space="preserve"> </w:t>
      </w:r>
      <w:r w:rsidR="00E62F64">
        <w:rPr>
          <w:rFonts w:ascii="Times New Roman" w:hAnsi="Times New Roman" w:cs="Times New Roman"/>
        </w:rPr>
        <w:t>flow into the community.</w:t>
      </w:r>
      <w:r w:rsidR="001B1ADA">
        <w:rPr>
          <w:rFonts w:ascii="Times New Roman" w:hAnsi="Times New Roman" w:cs="Times New Roman"/>
        </w:rPr>
        <w:t xml:space="preserve">  While the</w:t>
      </w:r>
      <w:r w:rsidR="00BC428F">
        <w:rPr>
          <w:rFonts w:ascii="Times New Roman" w:hAnsi="Times New Roman" w:cs="Times New Roman"/>
        </w:rPr>
        <w:t xml:space="preserve"> </w:t>
      </w:r>
      <w:r w:rsidR="001B1ADA">
        <w:rPr>
          <w:rFonts w:ascii="Times New Roman" w:hAnsi="Times New Roman" w:cs="Times New Roman"/>
        </w:rPr>
        <w:t xml:space="preserve">parents </w:t>
      </w:r>
      <w:r w:rsidR="00BC428F">
        <w:rPr>
          <w:rFonts w:ascii="Times New Roman" w:hAnsi="Times New Roman" w:cs="Times New Roman"/>
        </w:rPr>
        <w:t xml:space="preserve">in the families I worked with </w:t>
      </w:r>
      <w:r w:rsidR="001B1ADA">
        <w:rPr>
          <w:rFonts w:ascii="Times New Roman" w:hAnsi="Times New Roman" w:cs="Times New Roman"/>
        </w:rPr>
        <w:t>ha</w:t>
      </w:r>
      <w:r w:rsidR="0004020E">
        <w:rPr>
          <w:rFonts w:ascii="Times New Roman" w:hAnsi="Times New Roman" w:cs="Times New Roman"/>
        </w:rPr>
        <w:t>d</w:t>
      </w:r>
      <w:r w:rsidR="001B1ADA">
        <w:rPr>
          <w:rFonts w:ascii="Times New Roman" w:hAnsi="Times New Roman" w:cs="Times New Roman"/>
        </w:rPr>
        <w:t xml:space="preserve"> wide ranges in their level of education and work experience, essentially all were confined to entry-level jobs such as hotel housekeeper, fast food service, and factory worker</w:t>
      </w:r>
      <w:r w:rsidR="00A1695F">
        <w:rPr>
          <w:rFonts w:ascii="Times New Roman" w:hAnsi="Times New Roman" w:cs="Times New Roman"/>
        </w:rPr>
        <w:t xml:space="preserve"> at the local pork plant</w:t>
      </w:r>
      <w:r w:rsidR="001B1ADA">
        <w:rPr>
          <w:rFonts w:ascii="Times New Roman" w:hAnsi="Times New Roman" w:cs="Times New Roman"/>
        </w:rPr>
        <w:t>.  When a ne</w:t>
      </w:r>
      <w:r w:rsidR="0004020E">
        <w:rPr>
          <w:rFonts w:ascii="Times New Roman" w:hAnsi="Times New Roman" w:cs="Times New Roman"/>
        </w:rPr>
        <w:t>w restaurant opened</w:t>
      </w:r>
      <w:r w:rsidR="00F30BDF">
        <w:rPr>
          <w:rFonts w:ascii="Times New Roman" w:hAnsi="Times New Roman" w:cs="Times New Roman"/>
        </w:rPr>
        <w:t xml:space="preserve"> last year</w:t>
      </w:r>
      <w:r w:rsidR="0004020E">
        <w:rPr>
          <w:rFonts w:ascii="Times New Roman" w:hAnsi="Times New Roman" w:cs="Times New Roman"/>
        </w:rPr>
        <w:t>, only</w:t>
      </w:r>
      <w:r w:rsidR="001B1ADA">
        <w:rPr>
          <w:rFonts w:ascii="Times New Roman" w:hAnsi="Times New Roman" w:cs="Times New Roman"/>
        </w:rPr>
        <w:t xml:space="preserve"> white </w:t>
      </w:r>
      <w:r w:rsidR="00BC428F">
        <w:rPr>
          <w:rFonts w:ascii="Times New Roman" w:hAnsi="Times New Roman" w:cs="Times New Roman"/>
        </w:rPr>
        <w:t>individuals were hired for the positions in the front of the restaurant</w:t>
      </w:r>
      <w:r w:rsidR="001B1ADA">
        <w:rPr>
          <w:rFonts w:ascii="Times New Roman" w:hAnsi="Times New Roman" w:cs="Times New Roman"/>
        </w:rPr>
        <w:t xml:space="preserve"> whereas the newcomer </w:t>
      </w:r>
      <w:r w:rsidR="00EA32D6">
        <w:rPr>
          <w:rFonts w:ascii="Times New Roman" w:hAnsi="Times New Roman" w:cs="Times New Roman"/>
        </w:rPr>
        <w:t xml:space="preserve">parents </w:t>
      </w:r>
      <w:r w:rsidR="00F30BDF">
        <w:rPr>
          <w:rFonts w:ascii="Times New Roman" w:hAnsi="Times New Roman" w:cs="Times New Roman"/>
        </w:rPr>
        <w:t>were hired as</w:t>
      </w:r>
      <w:r w:rsidR="00EA32D6">
        <w:rPr>
          <w:rFonts w:ascii="Times New Roman" w:hAnsi="Times New Roman" w:cs="Times New Roman"/>
        </w:rPr>
        <w:t xml:space="preserve"> </w:t>
      </w:r>
      <w:r w:rsidR="00CC2F9C">
        <w:rPr>
          <w:rFonts w:ascii="Times New Roman" w:hAnsi="Times New Roman" w:cs="Times New Roman"/>
        </w:rPr>
        <w:t>dishwashers</w:t>
      </w:r>
      <w:r w:rsidR="001B1ADA">
        <w:rPr>
          <w:rFonts w:ascii="Times New Roman" w:hAnsi="Times New Roman" w:cs="Times New Roman"/>
        </w:rPr>
        <w:t xml:space="preserve"> hidden in the back</w:t>
      </w:r>
      <w:r w:rsidR="00A1695F">
        <w:rPr>
          <w:rFonts w:ascii="Times New Roman" w:hAnsi="Times New Roman" w:cs="Times New Roman"/>
        </w:rPr>
        <w:t>.</w:t>
      </w:r>
    </w:p>
    <w:p w14:paraId="08D5DE45" w14:textId="5CB84723" w:rsidR="00507E1A" w:rsidRDefault="0030493D" w:rsidP="00F5302D">
      <w:pPr>
        <w:spacing w:line="480" w:lineRule="auto"/>
        <w:ind w:firstLine="720"/>
        <w:jc w:val="both"/>
        <w:rPr>
          <w:rFonts w:ascii="Times New Roman" w:hAnsi="Times New Roman" w:cs="Times New Roman"/>
        </w:rPr>
      </w:pPr>
      <w:r>
        <w:rPr>
          <w:rFonts w:ascii="Times New Roman" w:hAnsi="Times New Roman" w:cs="Times New Roman"/>
        </w:rPr>
        <w:t>To me, this is a prime example of the form of oppression that Mullally (2010) identifies as exploitation, or the “social processes whereby the dominant group is able to accumulate and maintain status, power, and assets from the energy and labour expended by subordinate groups</w:t>
      </w:r>
      <w:r w:rsidR="00507E1A">
        <w:rPr>
          <w:rFonts w:ascii="Times New Roman" w:hAnsi="Times New Roman" w:cs="Times New Roman"/>
        </w:rPr>
        <w:t>” (p</w:t>
      </w:r>
      <w:r w:rsidR="00E15C15">
        <w:rPr>
          <w:rFonts w:ascii="Times New Roman" w:hAnsi="Times New Roman" w:cs="Times New Roman"/>
        </w:rPr>
        <w:t>. 55)</w:t>
      </w:r>
      <w:r w:rsidR="00507E1A">
        <w:rPr>
          <w:rFonts w:ascii="Times New Roman" w:hAnsi="Times New Roman" w:cs="Times New Roman"/>
        </w:rPr>
        <w:t>.</w:t>
      </w:r>
      <w:r w:rsidR="00E15C15">
        <w:rPr>
          <w:rFonts w:ascii="Times New Roman" w:hAnsi="Times New Roman" w:cs="Times New Roman"/>
        </w:rPr>
        <w:t xml:space="preserve">  I completely agree with the argument that there exists a “race-specific form of exploitation resulting from members of non-white groups performing menial labour tasks for white people” and I </w:t>
      </w:r>
      <w:r w:rsidR="0007594F">
        <w:rPr>
          <w:rFonts w:ascii="Times New Roman" w:hAnsi="Times New Roman" w:cs="Times New Roman"/>
        </w:rPr>
        <w:t>feel</w:t>
      </w:r>
      <w:r w:rsidR="00F5302D">
        <w:rPr>
          <w:rFonts w:ascii="Times New Roman" w:hAnsi="Times New Roman" w:cs="Times New Roman"/>
        </w:rPr>
        <w:t xml:space="preserve"> that the experiences of the</w:t>
      </w:r>
      <w:r w:rsidR="00E15C15">
        <w:rPr>
          <w:rFonts w:ascii="Times New Roman" w:hAnsi="Times New Roman" w:cs="Times New Roman"/>
        </w:rPr>
        <w:t xml:space="preserve"> newcomer parents in Moose Jaw exemplify this (Mullally, 2010, p.56).</w:t>
      </w:r>
      <w:r w:rsidR="00F5302D">
        <w:rPr>
          <w:rFonts w:ascii="Times New Roman" w:hAnsi="Times New Roman" w:cs="Times New Roman"/>
        </w:rPr>
        <w:t xml:space="preserve">  </w:t>
      </w:r>
      <w:r w:rsidR="00670589">
        <w:rPr>
          <w:rFonts w:ascii="Times New Roman" w:hAnsi="Times New Roman" w:cs="Times New Roman"/>
        </w:rPr>
        <w:t xml:space="preserve">And hand in hand with this oppression is the lack of power that these newcomer </w:t>
      </w:r>
      <w:r w:rsidR="009E4122">
        <w:rPr>
          <w:rFonts w:ascii="Times New Roman" w:hAnsi="Times New Roman" w:cs="Times New Roman"/>
        </w:rPr>
        <w:t xml:space="preserve">parents have as </w:t>
      </w:r>
      <w:r w:rsidR="00F5302D">
        <w:rPr>
          <w:rFonts w:ascii="Times New Roman" w:hAnsi="Times New Roman" w:cs="Times New Roman"/>
        </w:rPr>
        <w:t xml:space="preserve">both </w:t>
      </w:r>
      <w:r w:rsidR="009E4122">
        <w:rPr>
          <w:rFonts w:ascii="Times New Roman" w:hAnsi="Times New Roman" w:cs="Times New Roman"/>
        </w:rPr>
        <w:t xml:space="preserve">visible minorities </w:t>
      </w:r>
      <w:r w:rsidR="00F5302D">
        <w:rPr>
          <w:rFonts w:ascii="Times New Roman" w:hAnsi="Times New Roman" w:cs="Times New Roman"/>
        </w:rPr>
        <w:t>and</w:t>
      </w:r>
      <w:r w:rsidR="009E4122">
        <w:rPr>
          <w:rFonts w:ascii="Times New Roman" w:hAnsi="Times New Roman" w:cs="Times New Roman"/>
        </w:rPr>
        <w:t xml:space="preserve"> as refugees or immigrants in Canada.</w:t>
      </w:r>
      <w:r w:rsidR="00F5302D">
        <w:rPr>
          <w:rFonts w:ascii="Times New Roman" w:hAnsi="Times New Roman" w:cs="Times New Roman"/>
        </w:rPr>
        <w:t xml:space="preserve">  </w:t>
      </w:r>
    </w:p>
    <w:p w14:paraId="64825569" w14:textId="73DDD2B2" w:rsidR="00743D7A" w:rsidRDefault="002D5B18" w:rsidP="00F5302D">
      <w:pPr>
        <w:spacing w:line="480" w:lineRule="auto"/>
        <w:jc w:val="both"/>
        <w:rPr>
          <w:rFonts w:ascii="Times New Roman" w:hAnsi="Times New Roman" w:cs="Times New Roman"/>
        </w:rPr>
      </w:pPr>
      <w:r>
        <w:rPr>
          <w:rFonts w:ascii="Times New Roman" w:hAnsi="Times New Roman" w:cs="Times New Roman"/>
        </w:rPr>
        <w:tab/>
      </w:r>
      <w:r w:rsidR="00FE72FC">
        <w:rPr>
          <w:rFonts w:ascii="Times New Roman" w:hAnsi="Times New Roman" w:cs="Times New Roman"/>
        </w:rPr>
        <w:t>As part of</w:t>
      </w:r>
      <w:r>
        <w:rPr>
          <w:rFonts w:ascii="Times New Roman" w:hAnsi="Times New Roman" w:cs="Times New Roman"/>
        </w:rPr>
        <w:t xml:space="preserve"> the class group that is focusing on racism, one </w:t>
      </w:r>
      <w:r w:rsidR="00FE72FC">
        <w:rPr>
          <w:rFonts w:ascii="Times New Roman" w:hAnsi="Times New Roman" w:cs="Times New Roman"/>
        </w:rPr>
        <w:t>notable topic in</w:t>
      </w:r>
      <w:r>
        <w:rPr>
          <w:rFonts w:ascii="Times New Roman" w:hAnsi="Times New Roman" w:cs="Times New Roman"/>
        </w:rPr>
        <w:t xml:space="preserve"> my group’s discussion was </w:t>
      </w:r>
      <w:r w:rsidR="00CF0DB5">
        <w:rPr>
          <w:rFonts w:ascii="Times New Roman" w:hAnsi="Times New Roman" w:cs="Times New Roman"/>
        </w:rPr>
        <w:t xml:space="preserve">on </w:t>
      </w:r>
      <w:r>
        <w:rPr>
          <w:rFonts w:ascii="Times New Roman" w:hAnsi="Times New Roman" w:cs="Times New Roman"/>
        </w:rPr>
        <w:t>the term ‘visible minority’</w:t>
      </w:r>
      <w:r w:rsidR="00CF0DB5">
        <w:rPr>
          <w:rFonts w:ascii="Times New Roman" w:hAnsi="Times New Roman" w:cs="Times New Roman"/>
        </w:rPr>
        <w:t xml:space="preserve"> and power.</w:t>
      </w:r>
      <w:r>
        <w:rPr>
          <w:rFonts w:ascii="Times New Roman" w:hAnsi="Times New Roman" w:cs="Times New Roman"/>
        </w:rPr>
        <w:t xml:space="preserve">  Some found the term itself oppressive </w:t>
      </w:r>
      <w:r w:rsidR="00FE72FC">
        <w:rPr>
          <w:rFonts w:ascii="Times New Roman" w:hAnsi="Times New Roman" w:cs="Times New Roman"/>
        </w:rPr>
        <w:t xml:space="preserve">and would prefer the term ‘person of colour’ </w:t>
      </w:r>
      <w:r>
        <w:rPr>
          <w:rFonts w:ascii="Times New Roman" w:hAnsi="Times New Roman" w:cs="Times New Roman"/>
        </w:rPr>
        <w:t xml:space="preserve">whereas I personally choose to </w:t>
      </w:r>
      <w:r w:rsidR="00F5302D">
        <w:rPr>
          <w:rFonts w:ascii="Times New Roman" w:hAnsi="Times New Roman" w:cs="Times New Roman"/>
        </w:rPr>
        <w:t xml:space="preserve">use the term ‘visible minority’ and </w:t>
      </w:r>
      <w:r>
        <w:rPr>
          <w:rFonts w:ascii="Times New Roman" w:hAnsi="Times New Roman" w:cs="Times New Roman"/>
        </w:rPr>
        <w:t>identify myself as a visible minority.</w:t>
      </w:r>
      <w:r w:rsidR="00FE72FC">
        <w:rPr>
          <w:rFonts w:ascii="Times New Roman" w:hAnsi="Times New Roman" w:cs="Times New Roman"/>
        </w:rPr>
        <w:t xml:space="preserve">  </w:t>
      </w:r>
      <w:r w:rsidR="00FE5757">
        <w:rPr>
          <w:rFonts w:ascii="Times New Roman" w:hAnsi="Times New Roman" w:cs="Times New Roman"/>
        </w:rPr>
        <w:t xml:space="preserve">A friend of mine always jokes that I, as a Chinese-Canadian, cannot say that I am a visible minority when I am in my hometown of Vancouver because there are now many Chinese people living there.  However, </w:t>
      </w:r>
      <w:r w:rsidR="0007594F">
        <w:rPr>
          <w:rFonts w:ascii="Times New Roman" w:hAnsi="Times New Roman" w:cs="Times New Roman"/>
        </w:rPr>
        <w:t>my argument to her</w:t>
      </w:r>
      <w:r w:rsidR="005429B2">
        <w:rPr>
          <w:rFonts w:ascii="Times New Roman" w:hAnsi="Times New Roman" w:cs="Times New Roman"/>
        </w:rPr>
        <w:t xml:space="preserve"> and in the group discussion </w:t>
      </w:r>
      <w:r w:rsidR="00FE72FC">
        <w:rPr>
          <w:rFonts w:ascii="Times New Roman" w:hAnsi="Times New Roman" w:cs="Times New Roman"/>
        </w:rPr>
        <w:t xml:space="preserve">was that </w:t>
      </w:r>
      <w:r w:rsidR="00F5302D">
        <w:rPr>
          <w:rFonts w:ascii="Times New Roman" w:hAnsi="Times New Roman" w:cs="Times New Roman"/>
        </w:rPr>
        <w:t>I do not fin</w:t>
      </w:r>
      <w:r w:rsidR="0007594F">
        <w:rPr>
          <w:rFonts w:ascii="Times New Roman" w:hAnsi="Times New Roman" w:cs="Times New Roman"/>
        </w:rPr>
        <w:t>d the term oppressive because ‘minority’ can also be</w:t>
      </w:r>
      <w:r w:rsidR="00FE5757">
        <w:rPr>
          <w:rFonts w:ascii="Times New Roman" w:hAnsi="Times New Roman" w:cs="Times New Roman"/>
        </w:rPr>
        <w:t xml:space="preserve"> understood</w:t>
      </w:r>
      <w:r w:rsidR="0007594F">
        <w:rPr>
          <w:rFonts w:ascii="Times New Roman" w:hAnsi="Times New Roman" w:cs="Times New Roman"/>
        </w:rPr>
        <w:t xml:space="preserve"> </w:t>
      </w:r>
      <w:r w:rsidR="00FE5757">
        <w:rPr>
          <w:rFonts w:ascii="Times New Roman" w:hAnsi="Times New Roman" w:cs="Times New Roman"/>
        </w:rPr>
        <w:t>in</w:t>
      </w:r>
      <w:r w:rsidR="00FE72FC">
        <w:rPr>
          <w:rFonts w:ascii="Times New Roman" w:hAnsi="Times New Roman" w:cs="Times New Roman"/>
        </w:rPr>
        <w:t xml:space="preserve"> </w:t>
      </w:r>
      <w:r w:rsidR="00FE5757">
        <w:rPr>
          <w:rFonts w:ascii="Times New Roman" w:hAnsi="Times New Roman" w:cs="Times New Roman"/>
        </w:rPr>
        <w:t>relation to the issue of</w:t>
      </w:r>
      <w:r w:rsidR="00FE72FC">
        <w:rPr>
          <w:rFonts w:ascii="Times New Roman" w:hAnsi="Times New Roman" w:cs="Times New Roman"/>
        </w:rPr>
        <w:t xml:space="preserve"> power.  In my previous studies, I had read an article that really resonated with me and in it was the argument that visible minorities are not just minorities in terms of their skin colour but also in terms of their power. </w:t>
      </w:r>
      <w:r w:rsidR="00FE5757">
        <w:rPr>
          <w:rFonts w:ascii="Times New Roman" w:hAnsi="Times New Roman" w:cs="Times New Roman"/>
        </w:rPr>
        <w:t xml:space="preserve"> </w:t>
      </w:r>
    </w:p>
    <w:p w14:paraId="029B626C" w14:textId="5386F952" w:rsidR="006964FB" w:rsidRDefault="005429B2" w:rsidP="00C6799A">
      <w:pPr>
        <w:spacing w:line="480" w:lineRule="auto"/>
        <w:ind w:firstLine="720"/>
        <w:jc w:val="both"/>
        <w:rPr>
          <w:rFonts w:ascii="Times New Roman" w:hAnsi="Times New Roman" w:cs="Times New Roman"/>
        </w:rPr>
      </w:pPr>
      <w:r>
        <w:rPr>
          <w:rFonts w:ascii="Times New Roman" w:hAnsi="Times New Roman" w:cs="Times New Roman"/>
        </w:rPr>
        <w:t>An</w:t>
      </w:r>
      <w:r w:rsidR="00743D7A">
        <w:rPr>
          <w:rFonts w:ascii="Times New Roman" w:hAnsi="Times New Roman" w:cs="Times New Roman"/>
        </w:rPr>
        <w:t xml:space="preserve"> example we discussed in the group was the ethnic relations in South Africa.  I previously lived in Cape Town and experienced first-hand how white South Africans, while they are the ethnic minority in terms of numbers, are the majority when it comes to holding power</w:t>
      </w:r>
      <w:r>
        <w:rPr>
          <w:rFonts w:ascii="Times New Roman" w:hAnsi="Times New Roman" w:cs="Times New Roman"/>
        </w:rPr>
        <w:t xml:space="preserve"> in terms of capacity and resources.  </w:t>
      </w:r>
      <w:r w:rsidR="00743D7A">
        <w:rPr>
          <w:rFonts w:ascii="Times New Roman" w:hAnsi="Times New Roman" w:cs="Times New Roman"/>
        </w:rPr>
        <w:t xml:space="preserve">Therefore, even though the white population in South Africa </w:t>
      </w:r>
      <w:r w:rsidR="0007594F">
        <w:rPr>
          <w:rFonts w:ascii="Times New Roman" w:hAnsi="Times New Roman" w:cs="Times New Roman"/>
        </w:rPr>
        <w:t>is</w:t>
      </w:r>
      <w:r w:rsidR="00743D7A">
        <w:rPr>
          <w:rFonts w:ascii="Times New Roman" w:hAnsi="Times New Roman" w:cs="Times New Roman"/>
        </w:rPr>
        <w:t xml:space="preserve"> then arguably the ‘visible minority’ when it comes purely down to ethnicity and skin colour, they are still the majority when </w:t>
      </w:r>
      <w:r w:rsidR="00CF0DB5">
        <w:rPr>
          <w:rFonts w:ascii="Times New Roman" w:hAnsi="Times New Roman" w:cs="Times New Roman"/>
        </w:rPr>
        <w:t>taking into consideration issues of</w:t>
      </w:r>
      <w:r w:rsidR="00743D7A">
        <w:rPr>
          <w:rFonts w:ascii="Times New Roman" w:hAnsi="Times New Roman" w:cs="Times New Roman"/>
        </w:rPr>
        <w:t xml:space="preserve"> power.</w:t>
      </w:r>
      <w:r>
        <w:rPr>
          <w:rFonts w:ascii="Times New Roman" w:hAnsi="Times New Roman" w:cs="Times New Roman"/>
        </w:rPr>
        <w:t xml:space="preserve">  And</w:t>
      </w:r>
      <w:r w:rsidR="00C6799A">
        <w:rPr>
          <w:rFonts w:ascii="Times New Roman" w:hAnsi="Times New Roman" w:cs="Times New Roman"/>
        </w:rPr>
        <w:t xml:space="preserve"> so, going back to my friend’s joke about how I am not a visible minority in Vancouver, I feel that </w:t>
      </w:r>
      <w:r w:rsidR="00CF0DB5">
        <w:rPr>
          <w:rFonts w:ascii="Times New Roman" w:hAnsi="Times New Roman" w:cs="Times New Roman"/>
        </w:rPr>
        <w:t>the term ‘visible minority’</w:t>
      </w:r>
      <w:r w:rsidR="00C6799A">
        <w:rPr>
          <w:rFonts w:ascii="Times New Roman" w:hAnsi="Times New Roman" w:cs="Times New Roman"/>
        </w:rPr>
        <w:t xml:space="preserve"> encompasses much more than just numbers.  </w:t>
      </w:r>
    </w:p>
    <w:p w14:paraId="0615C560" w14:textId="200E38BF" w:rsidR="00FE72FC" w:rsidRDefault="00CF0DB5" w:rsidP="00C6799A">
      <w:pPr>
        <w:spacing w:line="480" w:lineRule="auto"/>
        <w:ind w:firstLine="720"/>
        <w:jc w:val="both"/>
        <w:rPr>
          <w:rFonts w:ascii="Times New Roman" w:hAnsi="Times New Roman" w:cs="Times New Roman"/>
        </w:rPr>
      </w:pPr>
      <w:r>
        <w:rPr>
          <w:rFonts w:ascii="Times New Roman" w:hAnsi="Times New Roman" w:cs="Times New Roman"/>
        </w:rPr>
        <w:t>As a visible minority, I</w:t>
      </w:r>
      <w:r w:rsidR="00243A3B">
        <w:rPr>
          <w:rFonts w:ascii="Times New Roman" w:hAnsi="Times New Roman" w:cs="Times New Roman"/>
        </w:rPr>
        <w:t xml:space="preserve"> recognize my own oppression and </w:t>
      </w:r>
      <w:r w:rsidR="00FE5757">
        <w:rPr>
          <w:rFonts w:ascii="Times New Roman" w:hAnsi="Times New Roman" w:cs="Times New Roman"/>
        </w:rPr>
        <w:t>unequal hold of</w:t>
      </w:r>
      <w:r w:rsidR="00243A3B">
        <w:rPr>
          <w:rFonts w:ascii="Times New Roman" w:hAnsi="Times New Roman" w:cs="Times New Roman"/>
        </w:rPr>
        <w:t xml:space="preserve"> power in my </w:t>
      </w:r>
      <w:r w:rsidR="00FE5757">
        <w:rPr>
          <w:rFonts w:ascii="Times New Roman" w:hAnsi="Times New Roman" w:cs="Times New Roman"/>
        </w:rPr>
        <w:t>accommodation response to oppression</w:t>
      </w:r>
      <w:r w:rsidR="00243A3B">
        <w:rPr>
          <w:rFonts w:ascii="Times New Roman" w:hAnsi="Times New Roman" w:cs="Times New Roman"/>
        </w:rPr>
        <w:t xml:space="preserve"> as, while I am highly critical of oppression based on ethnicity, I also have internalized </w:t>
      </w:r>
      <w:r w:rsidR="00FE5757">
        <w:rPr>
          <w:rFonts w:ascii="Times New Roman" w:hAnsi="Times New Roman" w:cs="Times New Roman"/>
        </w:rPr>
        <w:t>sign</w:t>
      </w:r>
      <w:r w:rsidR="00743D7A">
        <w:rPr>
          <w:rFonts w:ascii="Times New Roman" w:hAnsi="Times New Roman" w:cs="Times New Roman"/>
        </w:rPr>
        <w:t>i</w:t>
      </w:r>
      <w:r w:rsidR="00FE5757">
        <w:rPr>
          <w:rFonts w:ascii="Times New Roman" w:hAnsi="Times New Roman" w:cs="Times New Roman"/>
        </w:rPr>
        <w:t>ficant</w:t>
      </w:r>
      <w:r w:rsidR="00243A3B">
        <w:rPr>
          <w:rFonts w:ascii="Times New Roman" w:hAnsi="Times New Roman" w:cs="Times New Roman"/>
        </w:rPr>
        <w:t xml:space="preserve"> dominant values and norms (Van Ngo, January 18, 2013).  </w:t>
      </w:r>
      <w:r w:rsidR="00743D7A">
        <w:rPr>
          <w:rFonts w:ascii="Times New Roman" w:hAnsi="Times New Roman" w:cs="Times New Roman"/>
        </w:rPr>
        <w:t xml:space="preserve">For example, I feel that I need to emphasize that I am Canadian-born and </w:t>
      </w:r>
      <w:r w:rsidR="00C6799A">
        <w:rPr>
          <w:rFonts w:ascii="Times New Roman" w:hAnsi="Times New Roman" w:cs="Times New Roman"/>
        </w:rPr>
        <w:t xml:space="preserve">honestly </w:t>
      </w:r>
      <w:r w:rsidR="0007594F">
        <w:rPr>
          <w:rFonts w:ascii="Times New Roman" w:hAnsi="Times New Roman" w:cs="Times New Roman"/>
        </w:rPr>
        <w:t xml:space="preserve">feel that, </w:t>
      </w:r>
      <w:r w:rsidR="00743D7A">
        <w:rPr>
          <w:rFonts w:ascii="Times New Roman" w:hAnsi="Times New Roman" w:cs="Times New Roman"/>
        </w:rPr>
        <w:t>on some occasions</w:t>
      </w:r>
      <w:r w:rsidR="0007594F">
        <w:rPr>
          <w:rFonts w:ascii="Times New Roman" w:hAnsi="Times New Roman" w:cs="Times New Roman"/>
        </w:rPr>
        <w:t>, I</w:t>
      </w:r>
      <w:r w:rsidR="00743D7A">
        <w:rPr>
          <w:rFonts w:ascii="Times New Roman" w:hAnsi="Times New Roman" w:cs="Times New Roman"/>
        </w:rPr>
        <w:t xml:space="preserve"> have been more inclined to get a job over a foreign-born individual because I speak English with a Canadian accent and I have an English name that can be easily pronounced by Anglophones.</w:t>
      </w:r>
      <w:r w:rsidR="00C6799A">
        <w:rPr>
          <w:rFonts w:ascii="Times New Roman" w:hAnsi="Times New Roman" w:cs="Times New Roman"/>
        </w:rPr>
        <w:t xml:space="preserve">  </w:t>
      </w:r>
      <w:r w:rsidR="00E15C15">
        <w:rPr>
          <w:rFonts w:ascii="Times New Roman" w:hAnsi="Times New Roman" w:cs="Times New Roman"/>
        </w:rPr>
        <w:t xml:space="preserve">As one of the effects of oppression, internalized oppression is something that I think about often </w:t>
      </w:r>
      <w:r w:rsidR="0007594F">
        <w:rPr>
          <w:rFonts w:ascii="Times New Roman" w:hAnsi="Times New Roman" w:cs="Times New Roman"/>
        </w:rPr>
        <w:t xml:space="preserve">and I have spent a lot of time reflecting upon my own privileges and oppressions in order to better understand the complexities of power and oppression </w:t>
      </w:r>
      <w:r w:rsidR="00E15C15">
        <w:rPr>
          <w:rFonts w:ascii="Times New Roman" w:hAnsi="Times New Roman" w:cs="Times New Roman"/>
        </w:rPr>
        <w:t>(</w:t>
      </w:r>
      <w:r w:rsidR="00E47B84">
        <w:rPr>
          <w:rFonts w:ascii="Times New Roman" w:hAnsi="Times New Roman" w:cs="Times New Roman"/>
        </w:rPr>
        <w:t>Van Ngo</w:t>
      </w:r>
      <w:r w:rsidR="00E15C15">
        <w:rPr>
          <w:rFonts w:ascii="Times New Roman" w:hAnsi="Times New Roman" w:cs="Times New Roman"/>
        </w:rPr>
        <w:t>, January 18, 2013).</w:t>
      </w:r>
      <w:r w:rsidR="00EF54B5">
        <w:rPr>
          <w:rFonts w:ascii="Times New Roman" w:hAnsi="Times New Roman" w:cs="Times New Roman"/>
        </w:rPr>
        <w:t xml:space="preserve">  And connecting to social work, self-reflection has served for me to better appreciate the barriers faced by the </w:t>
      </w:r>
      <w:r w:rsidR="00A1695F">
        <w:rPr>
          <w:rFonts w:ascii="Times New Roman" w:hAnsi="Times New Roman" w:cs="Times New Roman"/>
        </w:rPr>
        <w:t xml:space="preserve">immigrant and refugee </w:t>
      </w:r>
      <w:r w:rsidR="00EF54B5">
        <w:rPr>
          <w:rFonts w:ascii="Times New Roman" w:hAnsi="Times New Roman" w:cs="Times New Roman"/>
        </w:rPr>
        <w:t>clients that I have worked with in the field.</w:t>
      </w:r>
    </w:p>
    <w:p w14:paraId="5C92321B" w14:textId="77777777" w:rsidR="00F5302D" w:rsidRDefault="00F5302D" w:rsidP="00E73F5A">
      <w:pPr>
        <w:jc w:val="both"/>
        <w:rPr>
          <w:rFonts w:ascii="Times New Roman" w:hAnsi="Times New Roman" w:cs="Times New Roman"/>
        </w:rPr>
      </w:pPr>
    </w:p>
    <w:p w14:paraId="6BAACEC3" w14:textId="77777777" w:rsidR="00283764" w:rsidRDefault="00283764" w:rsidP="00E73F5A">
      <w:pPr>
        <w:jc w:val="both"/>
        <w:rPr>
          <w:rFonts w:ascii="Times New Roman" w:hAnsi="Times New Roman" w:cs="Times New Roman"/>
        </w:rPr>
      </w:pPr>
    </w:p>
    <w:p w14:paraId="12CB0CA6" w14:textId="22F169FF" w:rsidR="008B7840" w:rsidRPr="00E15C15" w:rsidRDefault="008B7840" w:rsidP="00E73F5A">
      <w:pPr>
        <w:jc w:val="both"/>
        <w:rPr>
          <w:rFonts w:ascii="Times New Roman" w:hAnsi="Times New Roman" w:cs="Times New Roman"/>
          <w:b/>
        </w:rPr>
      </w:pPr>
      <w:r w:rsidRPr="00E15C15">
        <w:rPr>
          <w:rFonts w:ascii="Times New Roman" w:hAnsi="Times New Roman" w:cs="Times New Roman"/>
          <w:b/>
        </w:rPr>
        <w:t>Entry 2</w:t>
      </w:r>
      <w:r w:rsidR="00956B6B">
        <w:rPr>
          <w:rFonts w:ascii="Times New Roman" w:hAnsi="Times New Roman" w:cs="Times New Roman"/>
          <w:b/>
        </w:rPr>
        <w:t>:  Human Dignity and</w:t>
      </w:r>
      <w:r w:rsidR="00DB63B5" w:rsidRPr="00E15C15">
        <w:rPr>
          <w:rFonts w:ascii="Times New Roman" w:hAnsi="Times New Roman" w:cs="Times New Roman"/>
          <w:b/>
        </w:rPr>
        <w:t xml:space="preserve"> Human Rights </w:t>
      </w:r>
    </w:p>
    <w:p w14:paraId="12B0EEE2" w14:textId="77777777" w:rsidR="008B7840" w:rsidRDefault="008B7840" w:rsidP="00424DCE">
      <w:pPr>
        <w:spacing w:line="480" w:lineRule="auto"/>
        <w:jc w:val="both"/>
        <w:rPr>
          <w:rFonts w:ascii="Times New Roman" w:hAnsi="Times New Roman" w:cs="Times New Roman"/>
        </w:rPr>
      </w:pPr>
    </w:p>
    <w:p w14:paraId="04041171" w14:textId="5BAD6CA3" w:rsidR="005E20C3" w:rsidRDefault="001900F9" w:rsidP="00424DCE">
      <w:pPr>
        <w:spacing w:line="480" w:lineRule="auto"/>
        <w:jc w:val="both"/>
        <w:rPr>
          <w:rFonts w:ascii="Times New Roman" w:hAnsi="Times New Roman" w:cs="Times New Roman"/>
        </w:rPr>
      </w:pPr>
      <w:r>
        <w:rPr>
          <w:rFonts w:ascii="Times New Roman" w:hAnsi="Times New Roman" w:cs="Times New Roman"/>
        </w:rPr>
        <w:tab/>
      </w:r>
      <w:r w:rsidR="005E20C3">
        <w:rPr>
          <w:rFonts w:ascii="Times New Roman" w:hAnsi="Times New Roman" w:cs="Times New Roman"/>
        </w:rPr>
        <w:t xml:space="preserve">As I started the assigned readings for the class on human dignity, human rights and social justice, I was struck with the realization that I did not </w:t>
      </w:r>
      <w:r w:rsidR="005E20C3" w:rsidRPr="00424DCE">
        <w:rPr>
          <w:rFonts w:ascii="Times New Roman" w:hAnsi="Times New Roman" w:cs="Times New Roman"/>
          <w:i/>
        </w:rPr>
        <w:t>really</w:t>
      </w:r>
      <w:r w:rsidR="005E20C3">
        <w:rPr>
          <w:rFonts w:ascii="Times New Roman" w:hAnsi="Times New Roman" w:cs="Times New Roman"/>
        </w:rPr>
        <w:t xml:space="preserve"> know what human rights actually means.  I found this almost amusing because, other than </w:t>
      </w:r>
      <w:r w:rsidR="00BF3B0B">
        <w:rPr>
          <w:rFonts w:ascii="Times New Roman" w:hAnsi="Times New Roman" w:cs="Times New Roman"/>
        </w:rPr>
        <w:t>my current</w:t>
      </w:r>
      <w:r w:rsidR="00424DCE">
        <w:rPr>
          <w:rFonts w:ascii="Times New Roman" w:hAnsi="Times New Roman" w:cs="Times New Roman"/>
        </w:rPr>
        <w:t xml:space="preserve"> </w:t>
      </w:r>
      <w:r w:rsidR="00B53A94">
        <w:rPr>
          <w:rFonts w:ascii="Times New Roman" w:hAnsi="Times New Roman" w:cs="Times New Roman"/>
        </w:rPr>
        <w:t xml:space="preserve">MSW </w:t>
      </w:r>
      <w:r w:rsidR="00BF3B0B">
        <w:rPr>
          <w:rFonts w:ascii="Times New Roman" w:hAnsi="Times New Roman" w:cs="Times New Roman"/>
        </w:rPr>
        <w:t>program</w:t>
      </w:r>
      <w:r w:rsidR="005E20C3">
        <w:rPr>
          <w:rFonts w:ascii="Times New Roman" w:hAnsi="Times New Roman" w:cs="Times New Roman"/>
        </w:rPr>
        <w:t xml:space="preserve">, the only other graduate program I applied to was </w:t>
      </w:r>
      <w:r w:rsidR="000C5E0E">
        <w:rPr>
          <w:rFonts w:ascii="Times New Roman" w:hAnsi="Times New Roman" w:cs="Times New Roman"/>
        </w:rPr>
        <w:t>a</w:t>
      </w:r>
      <w:r w:rsidR="005E20C3">
        <w:rPr>
          <w:rFonts w:ascii="Times New Roman" w:hAnsi="Times New Roman" w:cs="Times New Roman"/>
        </w:rPr>
        <w:t xml:space="preserve"> Master of Science in Social Work and Human Rights program in Sweden.  And now I thought to myself, I was contemplating getting a degree in human rights </w:t>
      </w:r>
      <w:r w:rsidR="00BF3B0B">
        <w:rPr>
          <w:rFonts w:ascii="Times New Roman" w:hAnsi="Times New Roman" w:cs="Times New Roman"/>
        </w:rPr>
        <w:t>when</w:t>
      </w:r>
      <w:r w:rsidR="005E20C3">
        <w:rPr>
          <w:rFonts w:ascii="Times New Roman" w:hAnsi="Times New Roman" w:cs="Times New Roman"/>
        </w:rPr>
        <w:t xml:space="preserve"> </w:t>
      </w:r>
      <w:r w:rsidR="00E3259A">
        <w:rPr>
          <w:rFonts w:ascii="Times New Roman" w:hAnsi="Times New Roman" w:cs="Times New Roman"/>
        </w:rPr>
        <w:t xml:space="preserve">it turns out </w:t>
      </w:r>
      <w:r w:rsidR="00BF3B0B">
        <w:rPr>
          <w:rFonts w:ascii="Times New Roman" w:hAnsi="Times New Roman" w:cs="Times New Roman"/>
        </w:rPr>
        <w:t xml:space="preserve">that </w:t>
      </w:r>
      <w:r w:rsidR="005E20C3">
        <w:rPr>
          <w:rFonts w:ascii="Times New Roman" w:hAnsi="Times New Roman" w:cs="Times New Roman"/>
        </w:rPr>
        <w:t>I would not know how to</w:t>
      </w:r>
      <w:r w:rsidR="00424DCE">
        <w:rPr>
          <w:rFonts w:ascii="Times New Roman" w:hAnsi="Times New Roman" w:cs="Times New Roman"/>
        </w:rPr>
        <w:t xml:space="preserve"> even</w:t>
      </w:r>
      <w:r w:rsidR="005E20C3">
        <w:rPr>
          <w:rFonts w:ascii="Times New Roman" w:hAnsi="Times New Roman" w:cs="Times New Roman"/>
        </w:rPr>
        <w:t xml:space="preserve"> begin to</w:t>
      </w:r>
      <w:r w:rsidR="00E3259A">
        <w:rPr>
          <w:rFonts w:ascii="Times New Roman" w:hAnsi="Times New Roman" w:cs="Times New Roman"/>
        </w:rPr>
        <w:t xml:space="preserve"> explain what human rights mean</w:t>
      </w:r>
      <w:r w:rsidR="00AA0E6F">
        <w:rPr>
          <w:rFonts w:ascii="Times New Roman" w:hAnsi="Times New Roman" w:cs="Times New Roman"/>
        </w:rPr>
        <w:t xml:space="preserve"> if someone were to ask me!</w:t>
      </w:r>
      <w:r w:rsidR="005E20C3">
        <w:rPr>
          <w:rFonts w:ascii="Times New Roman" w:hAnsi="Times New Roman" w:cs="Times New Roman"/>
        </w:rPr>
        <w:t xml:space="preserve">  </w:t>
      </w:r>
      <w:r w:rsidR="000C5E0E">
        <w:rPr>
          <w:rFonts w:ascii="Times New Roman" w:hAnsi="Times New Roman" w:cs="Times New Roman"/>
        </w:rPr>
        <w:t xml:space="preserve">And </w:t>
      </w:r>
      <w:r w:rsidR="00C539AB">
        <w:rPr>
          <w:rFonts w:ascii="Times New Roman" w:hAnsi="Times New Roman" w:cs="Times New Roman"/>
        </w:rPr>
        <w:t xml:space="preserve">so I wanted to explore more on </w:t>
      </w:r>
      <w:r w:rsidR="00AA0E6F">
        <w:rPr>
          <w:rFonts w:ascii="Times New Roman" w:hAnsi="Times New Roman" w:cs="Times New Roman"/>
        </w:rPr>
        <w:t xml:space="preserve">what I understand about </w:t>
      </w:r>
      <w:r w:rsidR="00C539AB">
        <w:rPr>
          <w:rFonts w:ascii="Times New Roman" w:hAnsi="Times New Roman" w:cs="Times New Roman"/>
        </w:rPr>
        <w:t xml:space="preserve">the subject of human rights by writing this entry </w:t>
      </w:r>
      <w:r w:rsidR="00874521">
        <w:rPr>
          <w:rFonts w:ascii="Times New Roman" w:hAnsi="Times New Roman" w:cs="Times New Roman"/>
        </w:rPr>
        <w:t>(p.38).</w:t>
      </w:r>
    </w:p>
    <w:p w14:paraId="40B91A93" w14:textId="4C3BC991" w:rsidR="008D40A8" w:rsidRDefault="005E20C3" w:rsidP="00424DCE">
      <w:pPr>
        <w:spacing w:line="480" w:lineRule="auto"/>
        <w:ind w:firstLine="720"/>
        <w:jc w:val="both"/>
        <w:rPr>
          <w:rFonts w:ascii="Times New Roman" w:hAnsi="Times New Roman" w:cs="Times New Roman"/>
        </w:rPr>
      </w:pPr>
      <w:r>
        <w:rPr>
          <w:rFonts w:ascii="Times New Roman" w:hAnsi="Times New Roman" w:cs="Times New Roman"/>
        </w:rPr>
        <w:t xml:space="preserve"> Beitz (2003) </w:t>
      </w:r>
      <w:r w:rsidR="005113E5">
        <w:rPr>
          <w:rFonts w:ascii="Times New Roman" w:hAnsi="Times New Roman" w:cs="Times New Roman"/>
        </w:rPr>
        <w:t xml:space="preserve">argues that whether “it is best to think of human rights as natural rights or as something more ambitious – for example, as the rights of global justice – is ultimately a question about the kind of world we should aspire to” (p.38).  </w:t>
      </w:r>
      <w:r w:rsidR="005401E0">
        <w:rPr>
          <w:rFonts w:ascii="Times New Roman" w:hAnsi="Times New Roman" w:cs="Times New Roman"/>
        </w:rPr>
        <w:t xml:space="preserve">After reading the article, although human rights turns out to be a very controversial subject, I find myself inclined to think that human rights </w:t>
      </w:r>
      <w:r w:rsidR="00B53A94">
        <w:rPr>
          <w:rFonts w:ascii="Times New Roman" w:hAnsi="Times New Roman" w:cs="Times New Roman"/>
        </w:rPr>
        <w:t>should</w:t>
      </w:r>
      <w:r w:rsidR="005401E0">
        <w:rPr>
          <w:rFonts w:ascii="Times New Roman" w:hAnsi="Times New Roman" w:cs="Times New Roman"/>
        </w:rPr>
        <w:t xml:space="preserve"> be considered the “basic requirements of global justice” and are necessary and important to have amongst other values (Beitz, 2003, p.44).</w:t>
      </w:r>
      <w:r w:rsidR="002F0949">
        <w:rPr>
          <w:rFonts w:ascii="Times New Roman" w:hAnsi="Times New Roman" w:cs="Times New Roman"/>
        </w:rPr>
        <w:t xml:space="preserve">  Honestly</w:t>
      </w:r>
      <w:r w:rsidR="00B53A94">
        <w:rPr>
          <w:rFonts w:ascii="Times New Roman" w:hAnsi="Times New Roman" w:cs="Times New Roman"/>
        </w:rPr>
        <w:t xml:space="preserve"> though</w:t>
      </w:r>
      <w:r w:rsidR="002F0949">
        <w:rPr>
          <w:rFonts w:ascii="Times New Roman" w:hAnsi="Times New Roman" w:cs="Times New Roman"/>
        </w:rPr>
        <w:t>, while I feel more informed about the subject of human rights, I also feel perhaps even more lost.  So, at this point in time, if I were to explain to someone what human rights means, I would say that they are the ideals that essentially provide the framework for establishing the conditions necessary for all people to live with human dignity.</w:t>
      </w:r>
      <w:r w:rsidR="00AA0E6F">
        <w:rPr>
          <w:rFonts w:ascii="Times New Roman" w:hAnsi="Times New Roman" w:cs="Times New Roman"/>
        </w:rPr>
        <w:t xml:space="preserve">  On how ‘correct’ this explanation is, I am unsure.  </w:t>
      </w:r>
    </w:p>
    <w:p w14:paraId="772961F2" w14:textId="1C317F8B" w:rsidR="00AA0E6F" w:rsidRDefault="00B53A94" w:rsidP="00424DCE">
      <w:pPr>
        <w:spacing w:line="480" w:lineRule="auto"/>
        <w:ind w:firstLine="720"/>
        <w:jc w:val="both"/>
        <w:rPr>
          <w:rFonts w:ascii="Times New Roman" w:hAnsi="Times New Roman" w:cs="Times New Roman"/>
        </w:rPr>
      </w:pPr>
      <w:r>
        <w:rPr>
          <w:rFonts w:ascii="Times New Roman" w:hAnsi="Times New Roman" w:cs="Times New Roman"/>
        </w:rPr>
        <w:t xml:space="preserve">As confused as I am now, </w:t>
      </w:r>
      <w:r w:rsidR="00AA0E6F">
        <w:rPr>
          <w:rFonts w:ascii="Times New Roman" w:hAnsi="Times New Roman" w:cs="Times New Roman"/>
        </w:rPr>
        <w:t xml:space="preserve">I find that I gain the most understanding from either my own or other people’s experiences </w:t>
      </w:r>
      <w:r w:rsidR="006D438D">
        <w:rPr>
          <w:rFonts w:ascii="Times New Roman" w:hAnsi="Times New Roman" w:cs="Times New Roman"/>
        </w:rPr>
        <w:t xml:space="preserve">and stories </w:t>
      </w:r>
      <w:r w:rsidR="00AA0E6F">
        <w:rPr>
          <w:rFonts w:ascii="Times New Roman" w:hAnsi="Times New Roman" w:cs="Times New Roman"/>
        </w:rPr>
        <w:t>and so I really appreciated Hieu’s sharing of his personal story about his brother’s experience of being attacked.  As human minds often self-centeredly function, I immediately connected this story to my own life.  One incident that I thought of occurred years ago in Vancouver when my family and I went out for a dinner on Canada Day</w:t>
      </w:r>
      <w:r w:rsidR="000C5E0E">
        <w:rPr>
          <w:rFonts w:ascii="Times New Roman" w:hAnsi="Times New Roman" w:cs="Times New Roman"/>
        </w:rPr>
        <w:t xml:space="preserve"> at a nice restaurant atop of Grouse Mountain</w:t>
      </w:r>
      <w:r w:rsidR="00AA0E6F">
        <w:rPr>
          <w:rFonts w:ascii="Times New Roman" w:hAnsi="Times New Roman" w:cs="Times New Roman"/>
        </w:rPr>
        <w:t xml:space="preserve">. There were a lot of people celebrating there and on our way into the restaurant, a man yelled out at us, “Go home! This is Canada!”  None of us said anything and just went into the restaurant and did not discuss it but to this day I can remember </w:t>
      </w:r>
      <w:r w:rsidR="0019478F">
        <w:rPr>
          <w:rFonts w:ascii="Times New Roman" w:hAnsi="Times New Roman" w:cs="Times New Roman"/>
        </w:rPr>
        <w:t>this incident as if it happened yesterday.</w:t>
      </w:r>
      <w:r w:rsidR="00E927C8">
        <w:rPr>
          <w:rFonts w:ascii="Times New Roman" w:hAnsi="Times New Roman" w:cs="Times New Roman"/>
        </w:rPr>
        <w:t xml:space="preserve"> </w:t>
      </w:r>
    </w:p>
    <w:p w14:paraId="307CADC9" w14:textId="77777777" w:rsidR="000C5E0E" w:rsidRDefault="000C5E0E" w:rsidP="00B53A94">
      <w:pPr>
        <w:spacing w:line="480" w:lineRule="auto"/>
        <w:ind w:firstLine="720"/>
        <w:jc w:val="both"/>
        <w:rPr>
          <w:rFonts w:ascii="Times New Roman" w:hAnsi="Times New Roman" w:cs="Times New Roman"/>
        </w:rPr>
      </w:pPr>
      <w:r>
        <w:rPr>
          <w:rFonts w:ascii="Times New Roman" w:hAnsi="Times New Roman" w:cs="Times New Roman"/>
        </w:rPr>
        <w:t>My</w:t>
      </w:r>
      <w:r w:rsidR="007A65A4">
        <w:rPr>
          <w:rFonts w:ascii="Times New Roman" w:hAnsi="Times New Roman" w:cs="Times New Roman"/>
        </w:rPr>
        <w:t xml:space="preserve"> point</w:t>
      </w:r>
      <w:r>
        <w:rPr>
          <w:rFonts w:ascii="Times New Roman" w:hAnsi="Times New Roman" w:cs="Times New Roman"/>
        </w:rPr>
        <w:t xml:space="preserve"> here</w:t>
      </w:r>
      <w:r w:rsidR="007A65A4">
        <w:rPr>
          <w:rFonts w:ascii="Times New Roman" w:hAnsi="Times New Roman" w:cs="Times New Roman"/>
        </w:rPr>
        <w:t xml:space="preserve"> is, that I never connected such stories of what happened to Hieu’s brother and to my family that day to human rights and dignity and</w:t>
      </w:r>
      <w:r w:rsidR="001F72AD">
        <w:rPr>
          <w:rFonts w:ascii="Times New Roman" w:hAnsi="Times New Roman" w:cs="Times New Roman"/>
        </w:rPr>
        <w:t xml:space="preserve"> rather</w:t>
      </w:r>
      <w:r w:rsidR="007A65A4">
        <w:rPr>
          <w:rFonts w:ascii="Times New Roman" w:hAnsi="Times New Roman" w:cs="Times New Roman"/>
        </w:rPr>
        <w:t xml:space="preserve"> just </w:t>
      </w:r>
      <w:r w:rsidR="001F72AD">
        <w:rPr>
          <w:rFonts w:ascii="Times New Roman" w:hAnsi="Times New Roman" w:cs="Times New Roman"/>
        </w:rPr>
        <w:t xml:space="preserve">always </w:t>
      </w:r>
      <w:r w:rsidR="007A65A4">
        <w:rPr>
          <w:rFonts w:ascii="Times New Roman" w:hAnsi="Times New Roman" w:cs="Times New Roman"/>
        </w:rPr>
        <w:t>connected them to racism</w:t>
      </w:r>
      <w:r w:rsidR="00BF3B0B">
        <w:rPr>
          <w:rFonts w:ascii="Times New Roman" w:hAnsi="Times New Roman" w:cs="Times New Roman"/>
        </w:rPr>
        <w:t xml:space="preserve">. And beyond that, I also never </w:t>
      </w:r>
      <w:r>
        <w:rPr>
          <w:rFonts w:ascii="Times New Roman" w:hAnsi="Times New Roman" w:cs="Times New Roman"/>
        </w:rPr>
        <w:t xml:space="preserve">previously </w:t>
      </w:r>
      <w:r w:rsidR="00F12F3D">
        <w:rPr>
          <w:rFonts w:ascii="Times New Roman" w:hAnsi="Times New Roman" w:cs="Times New Roman"/>
        </w:rPr>
        <w:t>saw the connection between racism and</w:t>
      </w:r>
      <w:r w:rsidR="00BF3B0B">
        <w:rPr>
          <w:rFonts w:ascii="Times New Roman" w:hAnsi="Times New Roman" w:cs="Times New Roman"/>
        </w:rPr>
        <w:t xml:space="preserve"> human rights and dignity either</w:t>
      </w:r>
      <w:r w:rsidR="007A65A4">
        <w:rPr>
          <w:rFonts w:ascii="Times New Roman" w:hAnsi="Times New Roman" w:cs="Times New Roman"/>
        </w:rPr>
        <w:t xml:space="preserve">.  </w:t>
      </w:r>
      <w:r w:rsidR="001F72AD">
        <w:rPr>
          <w:rFonts w:ascii="Times New Roman" w:hAnsi="Times New Roman" w:cs="Times New Roman"/>
        </w:rPr>
        <w:t>I know that these two stories are very different from each other but</w:t>
      </w:r>
      <w:r w:rsidR="007A65A4">
        <w:rPr>
          <w:rFonts w:ascii="Times New Roman" w:hAnsi="Times New Roman" w:cs="Times New Roman"/>
        </w:rPr>
        <w:t xml:space="preserve"> now I</w:t>
      </w:r>
      <w:r w:rsidR="00F12F3D">
        <w:rPr>
          <w:rFonts w:ascii="Times New Roman" w:hAnsi="Times New Roman" w:cs="Times New Roman"/>
        </w:rPr>
        <w:t xml:space="preserve"> feel that I</w:t>
      </w:r>
      <w:r w:rsidR="007A65A4">
        <w:rPr>
          <w:rFonts w:ascii="Times New Roman" w:hAnsi="Times New Roman" w:cs="Times New Roman"/>
        </w:rPr>
        <w:t xml:space="preserve"> can understand perhaps more</w:t>
      </w:r>
      <w:r w:rsidR="00F12F3D">
        <w:rPr>
          <w:rFonts w:ascii="Times New Roman" w:hAnsi="Times New Roman" w:cs="Times New Roman"/>
        </w:rPr>
        <w:t xml:space="preserve"> </w:t>
      </w:r>
      <w:r w:rsidR="00B53A94">
        <w:rPr>
          <w:rFonts w:ascii="Times New Roman" w:hAnsi="Times New Roman" w:cs="Times New Roman"/>
        </w:rPr>
        <w:t>so</w:t>
      </w:r>
      <w:r w:rsidR="007A65A4">
        <w:rPr>
          <w:rFonts w:ascii="Times New Roman" w:hAnsi="Times New Roman" w:cs="Times New Roman"/>
        </w:rPr>
        <w:t xml:space="preserve"> why such experiences are so incredibly hurtful.</w:t>
      </w:r>
      <w:r w:rsidR="001F72AD">
        <w:rPr>
          <w:rFonts w:ascii="Times New Roman" w:hAnsi="Times New Roman" w:cs="Times New Roman"/>
        </w:rPr>
        <w:t xml:space="preserve"> </w:t>
      </w:r>
      <w:r w:rsidR="006D438D">
        <w:rPr>
          <w:rFonts w:ascii="Times New Roman" w:hAnsi="Times New Roman" w:cs="Times New Roman"/>
        </w:rPr>
        <w:t xml:space="preserve">In class, we also </w:t>
      </w:r>
      <w:r w:rsidR="00B53A94">
        <w:rPr>
          <w:rFonts w:ascii="Times New Roman" w:hAnsi="Times New Roman" w:cs="Times New Roman"/>
        </w:rPr>
        <w:t>discussed the story in which a man changed his</w:t>
      </w:r>
      <w:r w:rsidR="006D438D">
        <w:rPr>
          <w:rFonts w:ascii="Times New Roman" w:hAnsi="Times New Roman" w:cs="Times New Roman"/>
        </w:rPr>
        <w:t xml:space="preserve"> name to an </w:t>
      </w:r>
      <w:r w:rsidR="00B53A94">
        <w:rPr>
          <w:rFonts w:ascii="Times New Roman" w:hAnsi="Times New Roman" w:cs="Times New Roman"/>
        </w:rPr>
        <w:t>English</w:t>
      </w:r>
      <w:r w:rsidR="006D438D">
        <w:rPr>
          <w:rFonts w:ascii="Times New Roman" w:hAnsi="Times New Roman" w:cs="Times New Roman"/>
        </w:rPr>
        <w:t xml:space="preserve"> name in order to get a job and connected this to human rights and dignity</w:t>
      </w:r>
      <w:r w:rsidR="00B53A94">
        <w:rPr>
          <w:rFonts w:ascii="Times New Roman" w:hAnsi="Times New Roman" w:cs="Times New Roman"/>
        </w:rPr>
        <w:t>.  This</w:t>
      </w:r>
      <w:r w:rsidR="006D438D">
        <w:rPr>
          <w:rFonts w:ascii="Times New Roman" w:hAnsi="Times New Roman" w:cs="Times New Roman"/>
        </w:rPr>
        <w:t xml:space="preserve"> is also not a connection I would ever have made on my own.  </w:t>
      </w:r>
    </w:p>
    <w:p w14:paraId="29F339B6" w14:textId="0984AA20" w:rsidR="006D438D" w:rsidRDefault="006D438D" w:rsidP="00B53A94">
      <w:pPr>
        <w:spacing w:line="480" w:lineRule="auto"/>
        <w:ind w:firstLine="720"/>
        <w:jc w:val="both"/>
        <w:rPr>
          <w:rFonts w:ascii="Times New Roman" w:hAnsi="Times New Roman" w:cs="Times New Roman"/>
        </w:rPr>
      </w:pPr>
      <w:r>
        <w:rPr>
          <w:rFonts w:ascii="Times New Roman" w:hAnsi="Times New Roman" w:cs="Times New Roman"/>
        </w:rPr>
        <w:t xml:space="preserve">As I touched on in my previous entry, I do feel that my English name has been somewhat of a privilege to me in terms of getting </w:t>
      </w:r>
      <w:r w:rsidR="00F12F3D">
        <w:rPr>
          <w:rFonts w:ascii="Times New Roman" w:hAnsi="Times New Roman" w:cs="Times New Roman"/>
        </w:rPr>
        <w:t>employment</w:t>
      </w:r>
      <w:r>
        <w:rPr>
          <w:rFonts w:ascii="Times New Roman" w:hAnsi="Times New Roman" w:cs="Times New Roman"/>
        </w:rPr>
        <w:t xml:space="preserve"> but it is not something that I am happy with. I </w:t>
      </w:r>
      <w:r w:rsidR="000C5E0E">
        <w:rPr>
          <w:rFonts w:ascii="Times New Roman" w:hAnsi="Times New Roman" w:cs="Times New Roman"/>
        </w:rPr>
        <w:t>often</w:t>
      </w:r>
      <w:r>
        <w:rPr>
          <w:rFonts w:ascii="Times New Roman" w:hAnsi="Times New Roman" w:cs="Times New Roman"/>
        </w:rPr>
        <w:t xml:space="preserve"> think about whether or not I would have gotten the same opportunities if I used my Chinese name on my resume instead.</w:t>
      </w:r>
      <w:r w:rsidR="004E20DD">
        <w:rPr>
          <w:rFonts w:ascii="Times New Roman" w:hAnsi="Times New Roman" w:cs="Times New Roman"/>
        </w:rPr>
        <w:t xml:space="preserve">  Both my sister and I have legal </w:t>
      </w:r>
      <w:r w:rsidR="000C5E0E">
        <w:rPr>
          <w:rFonts w:ascii="Times New Roman" w:hAnsi="Times New Roman" w:cs="Times New Roman"/>
        </w:rPr>
        <w:t xml:space="preserve">English </w:t>
      </w:r>
      <w:r w:rsidR="004E20DD">
        <w:rPr>
          <w:rFonts w:ascii="Times New Roman" w:hAnsi="Times New Roman" w:cs="Times New Roman"/>
        </w:rPr>
        <w:t xml:space="preserve">middle names that sound like our Chinese names but I suppose our parents felt that it would be to our advantage to have </w:t>
      </w:r>
      <w:r w:rsidR="000C5E0E">
        <w:rPr>
          <w:rFonts w:ascii="Times New Roman" w:hAnsi="Times New Roman" w:cs="Times New Roman"/>
        </w:rPr>
        <w:t xml:space="preserve">legal </w:t>
      </w:r>
      <w:r w:rsidR="004E20DD">
        <w:rPr>
          <w:rFonts w:ascii="Times New Roman" w:hAnsi="Times New Roman" w:cs="Times New Roman"/>
        </w:rPr>
        <w:t>English names since we live in Canada.</w:t>
      </w:r>
      <w:r w:rsidR="00936C33">
        <w:rPr>
          <w:rFonts w:ascii="Times New Roman" w:hAnsi="Times New Roman" w:cs="Times New Roman"/>
        </w:rPr>
        <w:t xml:space="preserve">  This actually makes me feel very sad that my parents felt that a Chinese name wo</w:t>
      </w:r>
      <w:r w:rsidR="00B53A94">
        <w:rPr>
          <w:rFonts w:ascii="Times New Roman" w:hAnsi="Times New Roman" w:cs="Times New Roman"/>
        </w:rPr>
        <w:t xml:space="preserve">uld be a disadvantage to us but what </w:t>
      </w:r>
      <w:r w:rsidR="000C5E0E">
        <w:rPr>
          <w:rFonts w:ascii="Times New Roman" w:hAnsi="Times New Roman" w:cs="Times New Roman"/>
        </w:rPr>
        <w:t>is even more striking</w:t>
      </w:r>
      <w:r w:rsidR="00B53A94">
        <w:rPr>
          <w:rFonts w:ascii="Times New Roman" w:hAnsi="Times New Roman" w:cs="Times New Roman"/>
        </w:rPr>
        <w:t xml:space="preserve"> is that it is in many situations probably true.</w:t>
      </w:r>
      <w:r w:rsidR="000C5E0E">
        <w:rPr>
          <w:rFonts w:ascii="Times New Roman" w:hAnsi="Times New Roman" w:cs="Times New Roman"/>
        </w:rPr>
        <w:t xml:space="preserve">  While my grasp on human rights could still definitely be improved, it has been very enlightening to reflect on how human rights are incorporated into both my own and others’ lived experiences.</w:t>
      </w:r>
    </w:p>
    <w:p w14:paraId="31E3EF68" w14:textId="77777777" w:rsidR="00A249D8" w:rsidRDefault="00A249D8" w:rsidP="00B53A94">
      <w:pPr>
        <w:spacing w:line="480" w:lineRule="auto"/>
        <w:ind w:firstLine="720"/>
        <w:jc w:val="both"/>
        <w:rPr>
          <w:rFonts w:ascii="Times New Roman" w:hAnsi="Times New Roman" w:cs="Times New Roman"/>
        </w:rPr>
      </w:pPr>
    </w:p>
    <w:p w14:paraId="10644911" w14:textId="7253D44F" w:rsidR="00A249D8" w:rsidRPr="00A249D8" w:rsidRDefault="00A249D8" w:rsidP="00A249D8">
      <w:pPr>
        <w:spacing w:line="480" w:lineRule="auto"/>
        <w:jc w:val="both"/>
        <w:rPr>
          <w:rFonts w:ascii="Times New Roman" w:hAnsi="Times New Roman" w:cs="Times New Roman"/>
          <w:b/>
        </w:rPr>
      </w:pPr>
      <w:r w:rsidRPr="00A249D8">
        <w:rPr>
          <w:rFonts w:ascii="Times New Roman" w:hAnsi="Times New Roman" w:cs="Times New Roman"/>
          <w:b/>
        </w:rPr>
        <w:t>Entry 3:  Experiences of diverse groups and practical implications</w:t>
      </w:r>
    </w:p>
    <w:p w14:paraId="3D817D18" w14:textId="12DF9CF1" w:rsidR="00207EB3" w:rsidRDefault="008B282C" w:rsidP="008B282C">
      <w:pPr>
        <w:spacing w:line="480" w:lineRule="auto"/>
        <w:jc w:val="both"/>
        <w:rPr>
          <w:rFonts w:ascii="Times New Roman" w:hAnsi="Times New Roman" w:cs="Times New Roman"/>
        </w:rPr>
      </w:pPr>
      <w:r>
        <w:rPr>
          <w:rFonts w:ascii="Times New Roman" w:hAnsi="Times New Roman" w:cs="Times New Roman"/>
        </w:rPr>
        <w:tab/>
      </w:r>
      <w:r w:rsidR="00C059A3">
        <w:rPr>
          <w:rFonts w:ascii="Times New Roman" w:hAnsi="Times New Roman" w:cs="Times New Roman"/>
        </w:rPr>
        <w:t xml:space="preserve">Of the readings for the class on the experiences of diverse groups, I found the Radermacher, Sonn, Keys and Duckett (2010) </w:t>
      </w:r>
      <w:r w:rsidR="00FB1E37">
        <w:rPr>
          <w:rFonts w:ascii="Times New Roman" w:hAnsi="Times New Roman" w:cs="Times New Roman"/>
        </w:rPr>
        <w:t xml:space="preserve">article </w:t>
      </w:r>
      <w:r w:rsidR="00C059A3">
        <w:rPr>
          <w:rFonts w:ascii="Times New Roman" w:hAnsi="Times New Roman" w:cs="Times New Roman"/>
        </w:rPr>
        <w:t xml:space="preserve">on disability and participation most striking because </w:t>
      </w:r>
      <w:r w:rsidR="009B33DF">
        <w:rPr>
          <w:rFonts w:ascii="Times New Roman" w:hAnsi="Times New Roman" w:cs="Times New Roman"/>
        </w:rPr>
        <w:t xml:space="preserve">some of </w:t>
      </w:r>
      <w:r w:rsidR="00C059A3">
        <w:rPr>
          <w:rFonts w:ascii="Times New Roman" w:hAnsi="Times New Roman" w:cs="Times New Roman"/>
        </w:rPr>
        <w:t xml:space="preserve">the findings from the study discussed caught me off guard.  Specifically, considering the organization </w:t>
      </w:r>
      <w:r w:rsidR="00FB1E37">
        <w:rPr>
          <w:rFonts w:ascii="Times New Roman" w:hAnsi="Times New Roman" w:cs="Times New Roman"/>
        </w:rPr>
        <w:t>in the study</w:t>
      </w:r>
      <w:r w:rsidR="00C059A3">
        <w:rPr>
          <w:rFonts w:ascii="Times New Roman" w:hAnsi="Times New Roman" w:cs="Times New Roman"/>
        </w:rPr>
        <w:t xml:space="preserve"> is a disability advocacy organization that promotes itself as controlled by people with disabilities, I found it rather surprising that staff members were so highly critical of the board members who, in order to sit on the board, have to identify as “’high support needs associated with physical impairments’” (Radermacher, Sonn, Keys and Ducket</w:t>
      </w:r>
      <w:r w:rsidR="00CC2F9C">
        <w:rPr>
          <w:rFonts w:ascii="Times New Roman" w:hAnsi="Times New Roman" w:cs="Times New Roman"/>
        </w:rPr>
        <w:t>t</w:t>
      </w:r>
      <w:r w:rsidR="00C059A3">
        <w:rPr>
          <w:rFonts w:ascii="Times New Roman" w:hAnsi="Times New Roman" w:cs="Times New Roman"/>
        </w:rPr>
        <w:t xml:space="preserve">, 2010, p.336).  </w:t>
      </w:r>
    </w:p>
    <w:p w14:paraId="07F2A45C" w14:textId="599D5C04" w:rsidR="00DF656A" w:rsidRDefault="00C059A3" w:rsidP="00207EB3">
      <w:pPr>
        <w:spacing w:line="480" w:lineRule="auto"/>
        <w:ind w:firstLine="720"/>
        <w:jc w:val="both"/>
        <w:rPr>
          <w:rFonts w:ascii="Times New Roman" w:hAnsi="Times New Roman" w:cs="Times New Roman"/>
        </w:rPr>
      </w:pPr>
      <w:r>
        <w:rPr>
          <w:rFonts w:ascii="Times New Roman" w:hAnsi="Times New Roman" w:cs="Times New Roman"/>
        </w:rPr>
        <w:t xml:space="preserve">Comments </w:t>
      </w:r>
      <w:r w:rsidR="00DF656A">
        <w:rPr>
          <w:rFonts w:ascii="Times New Roman" w:hAnsi="Times New Roman" w:cs="Times New Roman"/>
        </w:rPr>
        <w:t xml:space="preserve">made by the staff </w:t>
      </w:r>
      <w:r>
        <w:rPr>
          <w:rFonts w:ascii="Times New Roman" w:hAnsi="Times New Roman" w:cs="Times New Roman"/>
        </w:rPr>
        <w:t>that board members were “’not worldly enough’”</w:t>
      </w:r>
      <w:r w:rsidR="00DF656A">
        <w:rPr>
          <w:rFonts w:ascii="Times New Roman" w:hAnsi="Times New Roman" w:cs="Times New Roman"/>
        </w:rPr>
        <w:t>, are “’near</w:t>
      </w:r>
      <w:r w:rsidR="004D2310">
        <w:rPr>
          <w:rFonts w:ascii="Times New Roman" w:hAnsi="Times New Roman" w:cs="Times New Roman"/>
        </w:rPr>
        <w:t>ly illiterate’”, are lacking</w:t>
      </w:r>
      <w:r w:rsidR="00CC2F9C">
        <w:rPr>
          <w:rFonts w:ascii="Times New Roman" w:hAnsi="Times New Roman" w:cs="Times New Roman"/>
        </w:rPr>
        <w:t xml:space="preserve"> </w:t>
      </w:r>
      <w:r w:rsidR="004D2310">
        <w:rPr>
          <w:rFonts w:ascii="Times New Roman" w:hAnsi="Times New Roman" w:cs="Times New Roman"/>
        </w:rPr>
        <w:t xml:space="preserve">“’life experience’” </w:t>
      </w:r>
      <w:r w:rsidR="00DF656A">
        <w:rPr>
          <w:rFonts w:ascii="Times New Roman" w:hAnsi="Times New Roman" w:cs="Times New Roman"/>
        </w:rPr>
        <w:t xml:space="preserve">and “’experience of running and organization’” </w:t>
      </w:r>
      <w:r w:rsidR="00FB1E37">
        <w:rPr>
          <w:rFonts w:ascii="Times New Roman" w:hAnsi="Times New Roman" w:cs="Times New Roman"/>
        </w:rPr>
        <w:t xml:space="preserve">I find offensive and oppressive, </w:t>
      </w:r>
      <w:r w:rsidR="00DF656A">
        <w:rPr>
          <w:rFonts w:ascii="Times New Roman" w:hAnsi="Times New Roman" w:cs="Times New Roman"/>
        </w:rPr>
        <w:t xml:space="preserve">especially in the context of the organization that the staff are working in (Radermacher, Sonn, </w:t>
      </w:r>
      <w:r w:rsidR="009B33DF">
        <w:rPr>
          <w:rFonts w:ascii="Times New Roman" w:hAnsi="Times New Roman" w:cs="Times New Roman"/>
        </w:rPr>
        <w:t xml:space="preserve">Keys and Ducket, 2010, p.338).  Clearly, while the organization aims to be inclusive of people with disabilities, this goal is greatly hindered by the exclusive attitudes that </w:t>
      </w:r>
      <w:r w:rsidR="00745A36">
        <w:rPr>
          <w:rFonts w:ascii="Times New Roman" w:hAnsi="Times New Roman" w:cs="Times New Roman"/>
        </w:rPr>
        <w:t>remain</w:t>
      </w:r>
      <w:r w:rsidR="009B33DF">
        <w:rPr>
          <w:rFonts w:ascii="Times New Roman" w:hAnsi="Times New Roman" w:cs="Times New Roman"/>
        </w:rPr>
        <w:t xml:space="preserve"> within the organization.</w:t>
      </w:r>
      <w:r w:rsidR="00745A36">
        <w:rPr>
          <w:rFonts w:ascii="Times New Roman" w:hAnsi="Times New Roman" w:cs="Times New Roman"/>
        </w:rPr>
        <w:t xml:space="preserve"> To be honest, it was very disheartening to read this article.</w:t>
      </w:r>
      <w:r w:rsidR="00C856AF">
        <w:rPr>
          <w:rFonts w:ascii="Times New Roman" w:hAnsi="Times New Roman" w:cs="Times New Roman"/>
        </w:rPr>
        <w:t xml:space="preserve"> </w:t>
      </w:r>
    </w:p>
    <w:p w14:paraId="3F88BD9A" w14:textId="04248DE4" w:rsidR="00385AD3" w:rsidRDefault="009B33DF" w:rsidP="00F84140">
      <w:pPr>
        <w:spacing w:line="480" w:lineRule="auto"/>
        <w:ind w:firstLine="720"/>
        <w:jc w:val="both"/>
        <w:rPr>
          <w:rFonts w:ascii="Times New Roman" w:hAnsi="Times New Roman" w:cs="Times New Roman"/>
        </w:rPr>
      </w:pPr>
      <w:r>
        <w:rPr>
          <w:rFonts w:ascii="Times New Roman" w:hAnsi="Times New Roman" w:cs="Times New Roman"/>
        </w:rPr>
        <w:t xml:space="preserve">It was really great then to hear from the guest </w:t>
      </w:r>
      <w:r w:rsidR="001C6160">
        <w:rPr>
          <w:rFonts w:ascii="Times New Roman" w:hAnsi="Times New Roman" w:cs="Times New Roman"/>
        </w:rPr>
        <w:t xml:space="preserve">speakers from Disability Action Hall and </w:t>
      </w:r>
      <w:r>
        <w:rPr>
          <w:rFonts w:ascii="Times New Roman" w:hAnsi="Times New Roman" w:cs="Times New Roman"/>
        </w:rPr>
        <w:t xml:space="preserve">see </w:t>
      </w:r>
      <w:r w:rsidR="00745A36">
        <w:rPr>
          <w:rFonts w:ascii="Times New Roman" w:hAnsi="Times New Roman" w:cs="Times New Roman"/>
        </w:rPr>
        <w:t>that</w:t>
      </w:r>
      <w:r w:rsidR="001C6160">
        <w:rPr>
          <w:rFonts w:ascii="Times New Roman" w:hAnsi="Times New Roman" w:cs="Times New Roman"/>
        </w:rPr>
        <w:t xml:space="preserve"> </w:t>
      </w:r>
      <w:r w:rsidR="00745A36">
        <w:rPr>
          <w:rFonts w:ascii="Times New Roman" w:hAnsi="Times New Roman" w:cs="Times New Roman"/>
        </w:rPr>
        <w:t>people w</w:t>
      </w:r>
      <w:r w:rsidR="00EE55EA">
        <w:rPr>
          <w:rFonts w:ascii="Times New Roman" w:hAnsi="Times New Roman" w:cs="Times New Roman"/>
        </w:rPr>
        <w:t>ith disabilities can be valued</w:t>
      </w:r>
      <w:r w:rsidR="00745A36">
        <w:rPr>
          <w:rFonts w:ascii="Times New Roman" w:hAnsi="Times New Roman" w:cs="Times New Roman"/>
        </w:rPr>
        <w:t xml:space="preserve"> members of an organization</w:t>
      </w:r>
      <w:r w:rsidR="00F84140">
        <w:rPr>
          <w:rFonts w:ascii="Times New Roman" w:hAnsi="Times New Roman" w:cs="Times New Roman"/>
        </w:rPr>
        <w:t>.</w:t>
      </w:r>
      <w:r w:rsidR="00745A36">
        <w:rPr>
          <w:rFonts w:ascii="Times New Roman" w:hAnsi="Times New Roman" w:cs="Times New Roman"/>
        </w:rPr>
        <w:t xml:space="preserve"> </w:t>
      </w:r>
      <w:r w:rsidR="00F84140">
        <w:rPr>
          <w:rFonts w:ascii="Times New Roman" w:hAnsi="Times New Roman" w:cs="Times New Roman"/>
        </w:rPr>
        <w:t xml:space="preserve"> </w:t>
      </w:r>
      <w:r w:rsidR="00745A36">
        <w:rPr>
          <w:rFonts w:ascii="Times New Roman" w:hAnsi="Times New Roman" w:cs="Times New Roman"/>
        </w:rPr>
        <w:t xml:space="preserve">I feel that so often in social work there is an emphasis on being critical which can lead to a lot of negativity surrounding issues and positivity and brightness </w:t>
      </w:r>
      <w:r w:rsidR="00F84140">
        <w:rPr>
          <w:rFonts w:ascii="Times New Roman" w:hAnsi="Times New Roman" w:cs="Times New Roman"/>
        </w:rPr>
        <w:t xml:space="preserve">then </w:t>
      </w:r>
      <w:r w:rsidR="00745A36">
        <w:rPr>
          <w:rFonts w:ascii="Times New Roman" w:hAnsi="Times New Roman" w:cs="Times New Roman"/>
        </w:rPr>
        <w:t xml:space="preserve">get lost in all of it.  </w:t>
      </w:r>
      <w:r w:rsidR="005C13C6">
        <w:rPr>
          <w:rFonts w:ascii="Times New Roman" w:hAnsi="Times New Roman" w:cs="Times New Roman"/>
        </w:rPr>
        <w:t xml:space="preserve">I took a class on working with disabilities during my BSW program at the University of Victoria but we focused </w:t>
      </w:r>
      <w:r w:rsidR="00566481">
        <w:rPr>
          <w:rFonts w:ascii="Times New Roman" w:hAnsi="Times New Roman" w:cs="Times New Roman"/>
        </w:rPr>
        <w:t>heavily</w:t>
      </w:r>
      <w:r w:rsidR="005C13C6">
        <w:rPr>
          <w:rFonts w:ascii="Times New Roman" w:hAnsi="Times New Roman" w:cs="Times New Roman"/>
        </w:rPr>
        <w:t xml:space="preserve"> on oppression and barriers to full participation and so it was really refreshing to hear about how people with disabilities </w:t>
      </w:r>
      <w:r w:rsidR="005C13C6" w:rsidRPr="005C13C6">
        <w:rPr>
          <w:rFonts w:ascii="Times New Roman" w:hAnsi="Times New Roman" w:cs="Times New Roman"/>
          <w:i/>
        </w:rPr>
        <w:t>can</w:t>
      </w:r>
      <w:r w:rsidR="005C13C6">
        <w:rPr>
          <w:rFonts w:ascii="Times New Roman" w:hAnsi="Times New Roman" w:cs="Times New Roman"/>
        </w:rPr>
        <w:t xml:space="preserve"> and </w:t>
      </w:r>
      <w:r w:rsidR="005C13C6" w:rsidRPr="005C13C6">
        <w:rPr>
          <w:rFonts w:ascii="Times New Roman" w:hAnsi="Times New Roman" w:cs="Times New Roman"/>
          <w:i/>
        </w:rPr>
        <w:t>are</w:t>
      </w:r>
      <w:r w:rsidR="005C13C6">
        <w:rPr>
          <w:rFonts w:ascii="Times New Roman" w:hAnsi="Times New Roman" w:cs="Times New Roman"/>
        </w:rPr>
        <w:t xml:space="preserve"> </w:t>
      </w:r>
      <w:r w:rsidR="00F84140">
        <w:rPr>
          <w:rFonts w:ascii="Times New Roman" w:hAnsi="Times New Roman" w:cs="Times New Roman"/>
        </w:rPr>
        <w:t xml:space="preserve">actively </w:t>
      </w:r>
      <w:r w:rsidR="005C13C6">
        <w:rPr>
          <w:rFonts w:ascii="Times New Roman" w:hAnsi="Times New Roman" w:cs="Times New Roman"/>
        </w:rPr>
        <w:t xml:space="preserve">participating in society. </w:t>
      </w:r>
      <w:r w:rsidR="00EE55EA">
        <w:rPr>
          <w:rFonts w:ascii="Times New Roman" w:hAnsi="Times New Roman" w:cs="Times New Roman"/>
        </w:rPr>
        <w:t xml:space="preserve"> Just from spending a brief period of time with the guests from Disability Action Hall, you could feel the excitement and positivity that has been generated by their </w:t>
      </w:r>
      <w:r w:rsidR="00F84140">
        <w:rPr>
          <w:rFonts w:ascii="Times New Roman" w:hAnsi="Times New Roman" w:cs="Times New Roman"/>
        </w:rPr>
        <w:t xml:space="preserve">self-advocacy and </w:t>
      </w:r>
      <w:r w:rsidR="00EE55EA">
        <w:rPr>
          <w:rFonts w:ascii="Times New Roman" w:hAnsi="Times New Roman" w:cs="Times New Roman"/>
        </w:rPr>
        <w:t>activities in the community.</w:t>
      </w:r>
    </w:p>
    <w:p w14:paraId="4BE04F7C" w14:textId="7F29D74C" w:rsidR="00207EB3" w:rsidRDefault="00385AD3" w:rsidP="00385AD3">
      <w:pPr>
        <w:spacing w:line="480" w:lineRule="auto"/>
        <w:ind w:firstLine="720"/>
        <w:jc w:val="both"/>
        <w:rPr>
          <w:rFonts w:ascii="Times New Roman" w:hAnsi="Times New Roman" w:cs="Times New Roman"/>
        </w:rPr>
      </w:pPr>
      <w:r>
        <w:rPr>
          <w:rFonts w:ascii="Times New Roman" w:hAnsi="Times New Roman" w:cs="Times New Roman"/>
        </w:rPr>
        <w:t>For example, i</w:t>
      </w:r>
      <w:r w:rsidR="00566481">
        <w:rPr>
          <w:rFonts w:ascii="Times New Roman" w:hAnsi="Times New Roman" w:cs="Times New Roman"/>
        </w:rPr>
        <w:t xml:space="preserve">t was definitely inspiring to hear about the guest speakers’ creative use of various art forms to both express their experiences of oppression and help overcome oppression.  </w:t>
      </w:r>
      <w:r>
        <w:rPr>
          <w:rFonts w:ascii="Times New Roman" w:hAnsi="Times New Roman" w:cs="Times New Roman"/>
        </w:rPr>
        <w:t xml:space="preserve">I have not </w:t>
      </w:r>
      <w:r w:rsidR="00F84140">
        <w:rPr>
          <w:rFonts w:ascii="Times New Roman" w:hAnsi="Times New Roman" w:cs="Times New Roman"/>
        </w:rPr>
        <w:t>created</w:t>
      </w:r>
      <w:r>
        <w:rPr>
          <w:rFonts w:ascii="Times New Roman" w:hAnsi="Times New Roman" w:cs="Times New Roman"/>
        </w:rPr>
        <w:t xml:space="preserve"> any art in quite a long time now but I once did an acrylic painting to accompany an essay on internalized racism</w:t>
      </w:r>
      <w:r w:rsidR="00207EB3">
        <w:rPr>
          <w:rFonts w:ascii="Times New Roman" w:hAnsi="Times New Roman" w:cs="Times New Roman"/>
        </w:rPr>
        <w:t xml:space="preserve"> and I remember now that it was a very empowering and gratifying experience</w:t>
      </w:r>
      <w:r>
        <w:rPr>
          <w:rFonts w:ascii="Times New Roman" w:hAnsi="Times New Roman" w:cs="Times New Roman"/>
        </w:rPr>
        <w:t>. I feel reminded now that art can be a powerful way to convey emotions, messages, experiences and stories</w:t>
      </w:r>
      <w:r w:rsidR="00207EB3">
        <w:rPr>
          <w:rFonts w:ascii="Times New Roman" w:hAnsi="Times New Roman" w:cs="Times New Roman"/>
        </w:rPr>
        <w:t>.</w:t>
      </w:r>
      <w:r>
        <w:rPr>
          <w:rFonts w:ascii="Times New Roman" w:hAnsi="Times New Roman" w:cs="Times New Roman"/>
        </w:rPr>
        <w:t xml:space="preserve"> </w:t>
      </w:r>
      <w:r w:rsidR="004D2310">
        <w:rPr>
          <w:rFonts w:ascii="Times New Roman" w:hAnsi="Times New Roman" w:cs="Times New Roman"/>
        </w:rPr>
        <w:t xml:space="preserve"> I would argue that u</w:t>
      </w:r>
      <w:r w:rsidR="00207EB3">
        <w:rPr>
          <w:rFonts w:ascii="Times New Roman" w:hAnsi="Times New Roman" w:cs="Times New Roman"/>
        </w:rPr>
        <w:t>sing</w:t>
      </w:r>
      <w:r>
        <w:rPr>
          <w:rFonts w:ascii="Times New Roman" w:hAnsi="Times New Roman" w:cs="Times New Roman"/>
        </w:rPr>
        <w:t xml:space="preserve"> this way of communicating can be very </w:t>
      </w:r>
      <w:r w:rsidR="004D2310">
        <w:rPr>
          <w:rFonts w:ascii="Times New Roman" w:hAnsi="Times New Roman" w:cs="Times New Roman"/>
        </w:rPr>
        <w:t>beneficial</w:t>
      </w:r>
      <w:r>
        <w:rPr>
          <w:rFonts w:ascii="Times New Roman" w:hAnsi="Times New Roman" w:cs="Times New Roman"/>
        </w:rPr>
        <w:t xml:space="preserve"> in the social work field when both learning from one another and working with clients who may </w:t>
      </w:r>
      <w:r w:rsidR="00207EB3">
        <w:rPr>
          <w:rFonts w:ascii="Times New Roman" w:hAnsi="Times New Roman" w:cs="Times New Roman"/>
        </w:rPr>
        <w:t>choose to or feel</w:t>
      </w:r>
      <w:r>
        <w:rPr>
          <w:rFonts w:ascii="Times New Roman" w:hAnsi="Times New Roman" w:cs="Times New Roman"/>
        </w:rPr>
        <w:t xml:space="preserve"> better able to communicate through </w:t>
      </w:r>
      <w:r w:rsidR="00C856AF">
        <w:rPr>
          <w:rFonts w:ascii="Times New Roman" w:hAnsi="Times New Roman" w:cs="Times New Roman"/>
        </w:rPr>
        <w:t>different mediums</w:t>
      </w:r>
      <w:r>
        <w:rPr>
          <w:rFonts w:ascii="Times New Roman" w:hAnsi="Times New Roman" w:cs="Times New Roman"/>
        </w:rPr>
        <w:t xml:space="preserve"> than just words.  </w:t>
      </w:r>
      <w:r w:rsidR="00FB1E37">
        <w:rPr>
          <w:rFonts w:ascii="Times New Roman" w:hAnsi="Times New Roman" w:cs="Times New Roman"/>
        </w:rPr>
        <w:t>Thinking beyond the area of disabilities, dancing, acting and singing and other such activities can be very useful and engaging in, for example, working with children and youth or across cultures with immigrants and refugees.</w:t>
      </w:r>
    </w:p>
    <w:p w14:paraId="7DD8BA93" w14:textId="31A85BCB" w:rsidR="00507E1A" w:rsidRDefault="00F84140" w:rsidP="00385AD3">
      <w:pPr>
        <w:spacing w:line="480" w:lineRule="auto"/>
        <w:ind w:firstLine="720"/>
        <w:jc w:val="both"/>
        <w:rPr>
          <w:rFonts w:ascii="Times New Roman" w:hAnsi="Times New Roman" w:cs="Times New Roman"/>
        </w:rPr>
      </w:pPr>
      <w:r>
        <w:rPr>
          <w:rFonts w:ascii="Times New Roman" w:hAnsi="Times New Roman" w:cs="Times New Roman"/>
        </w:rPr>
        <w:t xml:space="preserve">Connecting back to the Radermacher, Sonn, Keys and Duckett (2010) article, </w:t>
      </w:r>
      <w:r w:rsidR="004D2310">
        <w:rPr>
          <w:rFonts w:ascii="Times New Roman" w:hAnsi="Times New Roman" w:cs="Times New Roman"/>
        </w:rPr>
        <w:t xml:space="preserve">I agree with the authors that </w:t>
      </w:r>
      <w:r w:rsidR="00C856AF">
        <w:rPr>
          <w:rFonts w:ascii="Times New Roman" w:hAnsi="Times New Roman" w:cs="Times New Roman"/>
        </w:rPr>
        <w:t>it is necessary to support all members of an organization and ensure that everyone can participate in their own individual ways which are all equally valued (p.345).  And so, for example, if an individual does not have a high level of literacy, they can still be equally contributing members of an organization through other forms of communication</w:t>
      </w:r>
      <w:r w:rsidR="004D2310">
        <w:rPr>
          <w:rFonts w:ascii="Times New Roman" w:hAnsi="Times New Roman" w:cs="Times New Roman"/>
        </w:rPr>
        <w:t xml:space="preserve"> such as art</w:t>
      </w:r>
      <w:r w:rsidR="00C856AF">
        <w:rPr>
          <w:rFonts w:ascii="Times New Roman" w:hAnsi="Times New Roman" w:cs="Times New Roman"/>
        </w:rPr>
        <w:t xml:space="preserve">.  </w:t>
      </w:r>
      <w:r w:rsidR="0038237D">
        <w:rPr>
          <w:rFonts w:ascii="Times New Roman" w:hAnsi="Times New Roman" w:cs="Times New Roman"/>
        </w:rPr>
        <w:t>From listening</w:t>
      </w:r>
      <w:r>
        <w:rPr>
          <w:rFonts w:ascii="Times New Roman" w:hAnsi="Times New Roman" w:cs="Times New Roman"/>
        </w:rPr>
        <w:t xml:space="preserve"> to the</w:t>
      </w:r>
      <w:r w:rsidR="0038237D">
        <w:rPr>
          <w:rFonts w:ascii="Times New Roman" w:hAnsi="Times New Roman" w:cs="Times New Roman"/>
        </w:rPr>
        <w:t xml:space="preserve"> stories</w:t>
      </w:r>
      <w:r>
        <w:rPr>
          <w:rFonts w:ascii="Times New Roman" w:hAnsi="Times New Roman" w:cs="Times New Roman"/>
        </w:rPr>
        <w:t xml:space="preserve"> from our Disability Action Hall guests</w:t>
      </w:r>
      <w:r w:rsidR="0038237D">
        <w:rPr>
          <w:rFonts w:ascii="Times New Roman" w:hAnsi="Times New Roman" w:cs="Times New Roman"/>
        </w:rPr>
        <w:t>, I can only agree with the Social Model of Disability that it is not pe</w:t>
      </w:r>
      <w:r w:rsidR="004D2310">
        <w:rPr>
          <w:rFonts w:ascii="Times New Roman" w:hAnsi="Times New Roman" w:cs="Times New Roman"/>
        </w:rPr>
        <w:t>ople with disabilities who are the</w:t>
      </w:r>
      <w:r w:rsidR="0038237D">
        <w:rPr>
          <w:rFonts w:ascii="Times New Roman" w:hAnsi="Times New Roman" w:cs="Times New Roman"/>
        </w:rPr>
        <w:t xml:space="preserve"> problem but it is “society’s inability to accommodate and include them” (Radermacher, Sonn, Keys &amp; Ducket, 2010, p.334).</w:t>
      </w:r>
    </w:p>
    <w:p w14:paraId="3BF39F7F" w14:textId="2E46FAFA" w:rsidR="00E3259A" w:rsidRDefault="00E3259A" w:rsidP="00503D43">
      <w:pPr>
        <w:spacing w:line="480" w:lineRule="auto"/>
        <w:jc w:val="both"/>
        <w:rPr>
          <w:rFonts w:ascii="Times New Roman" w:hAnsi="Times New Roman" w:cs="Times New Roman"/>
        </w:rPr>
      </w:pPr>
    </w:p>
    <w:p w14:paraId="741713D2" w14:textId="4BAF3485" w:rsidR="00503D43" w:rsidRPr="006B5587" w:rsidRDefault="00503D43" w:rsidP="00503D43">
      <w:pPr>
        <w:spacing w:line="480" w:lineRule="auto"/>
        <w:jc w:val="both"/>
        <w:rPr>
          <w:rFonts w:ascii="Times New Roman" w:hAnsi="Times New Roman" w:cs="Times New Roman"/>
          <w:b/>
        </w:rPr>
      </w:pPr>
      <w:r w:rsidRPr="006B5587">
        <w:rPr>
          <w:rFonts w:ascii="Times New Roman" w:hAnsi="Times New Roman" w:cs="Times New Roman"/>
          <w:b/>
        </w:rPr>
        <w:t>Entry 4:</w:t>
      </w:r>
      <w:r w:rsidR="006B5587" w:rsidRPr="006B5587">
        <w:rPr>
          <w:rFonts w:ascii="Times New Roman" w:hAnsi="Times New Roman" w:cs="Times New Roman"/>
          <w:b/>
        </w:rPr>
        <w:t xml:space="preserve">  Discourse analysis</w:t>
      </w:r>
    </w:p>
    <w:p w14:paraId="2B3C2BC1" w14:textId="5E967597" w:rsidR="00896BD1" w:rsidRDefault="007E6351" w:rsidP="00503D43">
      <w:pPr>
        <w:spacing w:line="480" w:lineRule="auto"/>
        <w:jc w:val="both"/>
        <w:rPr>
          <w:rFonts w:ascii="Times New Roman" w:hAnsi="Times New Roman" w:cs="Times New Roman"/>
        </w:rPr>
      </w:pPr>
      <w:r>
        <w:rPr>
          <w:rFonts w:ascii="Times New Roman" w:hAnsi="Times New Roman" w:cs="Times New Roman"/>
        </w:rPr>
        <w:tab/>
        <w:t xml:space="preserve">In the class on critical theory and discourse analysis, I really enjoyed our small group discussions regarding the discourse found in newspaper articles.  In my group, we read </w:t>
      </w:r>
      <w:r w:rsidR="00FE7E24">
        <w:rPr>
          <w:rFonts w:ascii="Times New Roman" w:hAnsi="Times New Roman" w:cs="Times New Roman"/>
        </w:rPr>
        <w:t>two articles</w:t>
      </w:r>
      <w:r>
        <w:rPr>
          <w:rFonts w:ascii="Times New Roman" w:hAnsi="Times New Roman" w:cs="Times New Roman"/>
        </w:rPr>
        <w:t xml:space="preserve"> from The Globe and Mail</w:t>
      </w:r>
      <w:r w:rsidR="00FE7E24">
        <w:rPr>
          <w:rFonts w:ascii="Times New Roman" w:hAnsi="Times New Roman" w:cs="Times New Roman"/>
        </w:rPr>
        <w:t xml:space="preserve"> regarding immigration in Canada</w:t>
      </w:r>
      <w:r>
        <w:rPr>
          <w:rFonts w:ascii="Times New Roman" w:hAnsi="Times New Roman" w:cs="Times New Roman"/>
        </w:rPr>
        <w:t>.</w:t>
      </w:r>
      <w:r w:rsidR="00EB53DF">
        <w:rPr>
          <w:rFonts w:ascii="Times New Roman" w:hAnsi="Times New Roman" w:cs="Times New Roman"/>
        </w:rPr>
        <w:t xml:space="preserve">  As Van Dijk (1993) discusses, critical discourse analysis allows us to critique social inequality by looking at the role of discourse i</w:t>
      </w:r>
      <w:r w:rsidR="00C55FC0">
        <w:rPr>
          <w:rFonts w:ascii="Times New Roman" w:hAnsi="Times New Roman" w:cs="Times New Roman"/>
        </w:rPr>
        <w:t xml:space="preserve">n reproducing or challenging dominance in society (p.249).  </w:t>
      </w:r>
      <w:r w:rsidR="00896BD1">
        <w:rPr>
          <w:rFonts w:ascii="Times New Roman" w:hAnsi="Times New Roman" w:cs="Times New Roman"/>
        </w:rPr>
        <w:t xml:space="preserve">Also, </w:t>
      </w:r>
      <w:r w:rsidR="00C55FC0">
        <w:rPr>
          <w:rFonts w:ascii="Times New Roman" w:hAnsi="Times New Roman" w:cs="Times New Roman"/>
        </w:rPr>
        <w:t>Medina, Pokorny and Weigelt (2009) make a great point</w:t>
      </w:r>
      <w:r w:rsidR="003139FE">
        <w:rPr>
          <w:rFonts w:ascii="Times New Roman" w:hAnsi="Times New Roman" w:cs="Times New Roman"/>
        </w:rPr>
        <w:t>,</w:t>
      </w:r>
      <w:r w:rsidR="00C55FC0">
        <w:rPr>
          <w:rFonts w:ascii="Times New Roman" w:hAnsi="Times New Roman" w:cs="Times New Roman"/>
        </w:rPr>
        <w:t xml:space="preserve"> arguing that discourse is an indirect way of </w:t>
      </w:r>
      <w:r w:rsidR="00B91C0B">
        <w:rPr>
          <w:rFonts w:ascii="Times New Roman" w:hAnsi="Times New Roman" w:cs="Times New Roman"/>
        </w:rPr>
        <w:t>exercising</w:t>
      </w:r>
      <w:r w:rsidR="00C55FC0">
        <w:rPr>
          <w:rFonts w:ascii="Times New Roman" w:hAnsi="Times New Roman" w:cs="Times New Roman"/>
        </w:rPr>
        <w:t xml:space="preserve"> power as the subtleties and different layers of power are not readily apparent (p.393).</w:t>
      </w:r>
      <w:r w:rsidR="00896BD1">
        <w:rPr>
          <w:rFonts w:ascii="Times New Roman" w:hAnsi="Times New Roman" w:cs="Times New Roman"/>
        </w:rPr>
        <w:t xml:space="preserve">  In my group’s analysis of the discourse in these articles, it was evident that these authors made very solid arguments.  </w:t>
      </w:r>
    </w:p>
    <w:p w14:paraId="5B900537" w14:textId="634C1FE1" w:rsidR="007E6351" w:rsidRDefault="00896BD1" w:rsidP="00503D43">
      <w:pPr>
        <w:spacing w:line="480" w:lineRule="auto"/>
        <w:jc w:val="both"/>
        <w:rPr>
          <w:rFonts w:ascii="Times New Roman" w:hAnsi="Times New Roman" w:cs="Times New Roman"/>
        </w:rPr>
      </w:pPr>
      <w:r>
        <w:rPr>
          <w:rFonts w:ascii="Times New Roman" w:hAnsi="Times New Roman" w:cs="Times New Roman"/>
        </w:rPr>
        <w:tab/>
        <w:t xml:space="preserve">Examining the discourse used in the article, </w:t>
      </w:r>
      <w:r w:rsidRPr="00896BD1">
        <w:rPr>
          <w:rFonts w:ascii="Times New Roman" w:hAnsi="Times New Roman" w:cs="Times New Roman"/>
          <w:i/>
        </w:rPr>
        <w:t>Canada must actively recruit the best and brightest immigrants</w:t>
      </w:r>
      <w:r>
        <w:rPr>
          <w:rFonts w:ascii="Times New Roman" w:hAnsi="Times New Roman" w:cs="Times New Roman"/>
        </w:rPr>
        <w:t xml:space="preserve">, it was apparent that immigrants are </w:t>
      </w:r>
      <w:r w:rsidR="00482FD2">
        <w:rPr>
          <w:rFonts w:ascii="Times New Roman" w:hAnsi="Times New Roman" w:cs="Times New Roman"/>
        </w:rPr>
        <w:t>being considered purely in light of economic contribution and as people whose sole value is how much they can contribute to Canada’s economy and prosperity</w:t>
      </w:r>
      <w:r>
        <w:rPr>
          <w:rFonts w:ascii="Times New Roman" w:hAnsi="Times New Roman" w:cs="Times New Roman"/>
        </w:rPr>
        <w:t>.  For example, the article uses language such as “global market for human capital”, “competition”, “upwardly mobile citizen”,</w:t>
      </w:r>
      <w:r w:rsidR="009532C6">
        <w:rPr>
          <w:rFonts w:ascii="Times New Roman" w:hAnsi="Times New Roman" w:cs="Times New Roman"/>
        </w:rPr>
        <w:t xml:space="preserve"> and “seller’s market” (The Globe and Mail, 2012).  Immigrants are described in terms of how desirable they are as measured by how well they can contribute to Canada’s economy.  For example, the language used to describe ‘desirable’ immigrants includes “highly educated”, “entrepreneurial instincts and in-demand skills”, “talent”,</w:t>
      </w:r>
      <w:r w:rsidR="00260969">
        <w:rPr>
          <w:rFonts w:ascii="Times New Roman" w:hAnsi="Times New Roman" w:cs="Times New Roman"/>
        </w:rPr>
        <w:t xml:space="preserve"> and</w:t>
      </w:r>
      <w:r w:rsidR="009532C6">
        <w:rPr>
          <w:rFonts w:ascii="Times New Roman" w:hAnsi="Times New Roman" w:cs="Times New Roman"/>
        </w:rPr>
        <w:t xml:space="preserve"> “technologically savvy” (The Globe and Mail, 2012).  The article </w:t>
      </w:r>
      <w:r w:rsidR="00482FD2">
        <w:rPr>
          <w:rFonts w:ascii="Times New Roman" w:hAnsi="Times New Roman" w:cs="Times New Roman"/>
        </w:rPr>
        <w:t xml:space="preserve">also </w:t>
      </w:r>
      <w:r w:rsidR="009532C6">
        <w:rPr>
          <w:rFonts w:ascii="Times New Roman" w:hAnsi="Times New Roman" w:cs="Times New Roman"/>
        </w:rPr>
        <w:t>discusses how Canada needs headhunters to recruit “the right kind of immigrant” (The Globe and Mail, 2012).</w:t>
      </w:r>
      <w:r w:rsidR="00482FD2">
        <w:rPr>
          <w:rFonts w:ascii="Times New Roman" w:hAnsi="Times New Roman" w:cs="Times New Roman"/>
        </w:rPr>
        <w:t xml:space="preserve">  In sum, the discourse in this article thus conveys that there are desirable immigrants, namely those who will generate profit, and undesirable immigrants, which are those who have lower incomes (The Globe and Mail, 2012).  In my interpretation then, immigrants are being turned into </w:t>
      </w:r>
      <w:r w:rsidR="00183042">
        <w:rPr>
          <w:rFonts w:ascii="Times New Roman" w:hAnsi="Times New Roman" w:cs="Times New Roman"/>
        </w:rPr>
        <w:t xml:space="preserve">powerless </w:t>
      </w:r>
      <w:r w:rsidR="00482FD2">
        <w:rPr>
          <w:rFonts w:ascii="Times New Roman" w:hAnsi="Times New Roman" w:cs="Times New Roman"/>
        </w:rPr>
        <w:t>commodities that those who hold the most power in Canada, should be able to pick and choose from.</w:t>
      </w:r>
    </w:p>
    <w:p w14:paraId="1C146190" w14:textId="6C2A2B33" w:rsidR="00482FD2" w:rsidRDefault="00482FD2" w:rsidP="00503D43">
      <w:pPr>
        <w:spacing w:line="480" w:lineRule="auto"/>
        <w:jc w:val="both"/>
        <w:rPr>
          <w:rFonts w:ascii="Times New Roman" w:hAnsi="Times New Roman" w:cs="Times New Roman"/>
        </w:rPr>
      </w:pPr>
      <w:r>
        <w:rPr>
          <w:rFonts w:ascii="Times New Roman" w:hAnsi="Times New Roman" w:cs="Times New Roman"/>
        </w:rPr>
        <w:tab/>
        <w:t xml:space="preserve">In contrast, the </w:t>
      </w:r>
      <w:r w:rsidR="00183042">
        <w:rPr>
          <w:rFonts w:ascii="Times New Roman" w:hAnsi="Times New Roman" w:cs="Times New Roman"/>
        </w:rPr>
        <w:t xml:space="preserve">discourse in the article, </w:t>
      </w:r>
      <w:r w:rsidR="00183042" w:rsidRPr="00183042">
        <w:rPr>
          <w:rFonts w:ascii="Times New Roman" w:hAnsi="Times New Roman" w:cs="Times New Roman"/>
          <w:i/>
        </w:rPr>
        <w:t>Changes to immigration policy will affect nearly all aspects of Canadian life</w:t>
      </w:r>
      <w:r w:rsidR="00183042">
        <w:rPr>
          <w:rFonts w:ascii="Times New Roman" w:hAnsi="Times New Roman" w:cs="Times New Roman"/>
        </w:rPr>
        <w:t>, does not so readily rep</w:t>
      </w:r>
      <w:r w:rsidR="00260969">
        <w:rPr>
          <w:rFonts w:ascii="Times New Roman" w:hAnsi="Times New Roman" w:cs="Times New Roman"/>
        </w:rPr>
        <w:t xml:space="preserve">roduce dominance over immigrants and attempts to describe immigrants in more equitable terms.  </w:t>
      </w:r>
      <w:r w:rsidR="00CF40A7">
        <w:rPr>
          <w:rFonts w:ascii="Times New Roman" w:hAnsi="Times New Roman" w:cs="Times New Roman"/>
        </w:rPr>
        <w:t xml:space="preserve">In this article, the author warns against choosing “transience over inclusion”, “head-hunting over nation-building”, “homogeneity over diversity”, </w:t>
      </w:r>
      <w:r w:rsidR="00FE7E24">
        <w:rPr>
          <w:rFonts w:ascii="Times New Roman" w:hAnsi="Times New Roman" w:cs="Times New Roman"/>
        </w:rPr>
        <w:t xml:space="preserve">“exploitation over fairness” </w:t>
      </w:r>
      <w:r w:rsidR="00CF40A7">
        <w:rPr>
          <w:rFonts w:ascii="Times New Roman" w:hAnsi="Times New Roman" w:cs="Times New Roman"/>
        </w:rPr>
        <w:t>and “efficiency over human rights” (Omidvar, 2012).  Pitting such terms, that have clear negative and positive connotations attached, against e</w:t>
      </w:r>
      <w:r w:rsidR="00FE7E24">
        <w:rPr>
          <w:rFonts w:ascii="Times New Roman" w:hAnsi="Times New Roman" w:cs="Times New Roman"/>
        </w:rPr>
        <w:t xml:space="preserve">ach other makes clear the author’s </w:t>
      </w:r>
      <w:r w:rsidR="00260969">
        <w:rPr>
          <w:rFonts w:ascii="Times New Roman" w:hAnsi="Times New Roman" w:cs="Times New Roman"/>
        </w:rPr>
        <w:t xml:space="preserve">stance and </w:t>
      </w:r>
      <w:r w:rsidR="00FE7E24">
        <w:rPr>
          <w:rFonts w:ascii="Times New Roman" w:hAnsi="Times New Roman" w:cs="Times New Roman"/>
        </w:rPr>
        <w:t>argument.</w:t>
      </w:r>
      <w:r w:rsidR="00CF40A7">
        <w:rPr>
          <w:rFonts w:ascii="Times New Roman" w:hAnsi="Times New Roman" w:cs="Times New Roman"/>
        </w:rPr>
        <w:t xml:space="preserve"> </w:t>
      </w:r>
      <w:r w:rsidR="00FE7E24">
        <w:rPr>
          <w:rFonts w:ascii="Times New Roman" w:hAnsi="Times New Roman" w:cs="Times New Roman"/>
        </w:rPr>
        <w:t xml:space="preserve">  Also, in contrast with the other article’s portrayal of immigrants as economic commodities, this article humanizes immigrants, discussing how immigration policy “determines who our neighbours are, who we sit with on the bus and who our children go to school with” (Omidvar, 2012).</w:t>
      </w:r>
      <w:r w:rsidR="00260969">
        <w:rPr>
          <w:rFonts w:ascii="Times New Roman" w:hAnsi="Times New Roman" w:cs="Times New Roman"/>
        </w:rPr>
        <w:t xml:space="preserve">  By analyzing these two articles alongside one another, it is evident how much of an effect differing discourse can have on one subject.</w:t>
      </w:r>
    </w:p>
    <w:p w14:paraId="14E6007D" w14:textId="059D69AA" w:rsidR="00260969" w:rsidRDefault="00260969" w:rsidP="00503D43">
      <w:pPr>
        <w:spacing w:line="480" w:lineRule="auto"/>
        <w:jc w:val="both"/>
        <w:rPr>
          <w:rFonts w:ascii="Times New Roman" w:hAnsi="Times New Roman" w:cs="Times New Roman"/>
        </w:rPr>
      </w:pPr>
      <w:r>
        <w:rPr>
          <w:rFonts w:ascii="Times New Roman" w:hAnsi="Times New Roman" w:cs="Times New Roman"/>
        </w:rPr>
        <w:tab/>
        <w:t>Also on this topic of discourse, I found the Bannerj (2000) article on multicultural discourse very thought-provoking.  What</w:t>
      </w:r>
      <w:r w:rsidR="003E50F6">
        <w:rPr>
          <w:rFonts w:ascii="Times New Roman" w:hAnsi="Times New Roman" w:cs="Times New Roman"/>
        </w:rPr>
        <w:t xml:space="preserve"> I take away most from this article is that no matter what terminology one chooses to use, language is never neutral and the very words that we use can be considered ideological concepts (Bannerj, 2000, p.550).  For example, Bannerj (2000) discussed how talk of ‘diversity sensitization’ or ‘diversity training’ has to a large extent replaced talk of sexism and racism</w:t>
      </w:r>
      <w:r w:rsidR="00FD7D83">
        <w:rPr>
          <w:rFonts w:ascii="Times New Roman" w:hAnsi="Times New Roman" w:cs="Times New Roman"/>
        </w:rPr>
        <w:t>,</w:t>
      </w:r>
      <w:r w:rsidR="003E50F6">
        <w:rPr>
          <w:rFonts w:ascii="Times New Roman" w:hAnsi="Times New Roman" w:cs="Times New Roman"/>
        </w:rPr>
        <w:t xml:space="preserve"> which, in result, “helps to obscure the structural relations of power” (p.549).  After reading this, I thought about how true this was but I had never </w:t>
      </w:r>
      <w:r w:rsidR="00F02213">
        <w:rPr>
          <w:rFonts w:ascii="Times New Roman" w:hAnsi="Times New Roman" w:cs="Times New Roman"/>
        </w:rPr>
        <w:t xml:space="preserve">previously </w:t>
      </w:r>
      <w:r w:rsidR="003E50F6">
        <w:rPr>
          <w:rFonts w:ascii="Times New Roman" w:hAnsi="Times New Roman" w:cs="Times New Roman"/>
        </w:rPr>
        <w:t>critically problematized the terms diversity sensitization</w:t>
      </w:r>
      <w:r w:rsidR="00FD7D83">
        <w:rPr>
          <w:rFonts w:ascii="Times New Roman" w:hAnsi="Times New Roman" w:cs="Times New Roman"/>
        </w:rPr>
        <w:t xml:space="preserve"> or training</w:t>
      </w:r>
      <w:r w:rsidR="00F02213">
        <w:rPr>
          <w:rFonts w:ascii="Times New Roman" w:hAnsi="Times New Roman" w:cs="Times New Roman"/>
        </w:rPr>
        <w:t>,</w:t>
      </w:r>
      <w:r w:rsidR="00FD7D83">
        <w:rPr>
          <w:rFonts w:ascii="Times New Roman" w:hAnsi="Times New Roman" w:cs="Times New Roman"/>
        </w:rPr>
        <w:t xml:space="preserve"> which </w:t>
      </w:r>
      <w:r w:rsidR="00F02213">
        <w:rPr>
          <w:rFonts w:ascii="Times New Roman" w:hAnsi="Times New Roman" w:cs="Times New Roman"/>
        </w:rPr>
        <w:t>are</w:t>
      </w:r>
      <w:r w:rsidR="00FD7D83">
        <w:rPr>
          <w:rFonts w:ascii="Times New Roman" w:hAnsi="Times New Roman" w:cs="Times New Roman"/>
        </w:rPr>
        <w:t xml:space="preserve"> indeed </w:t>
      </w:r>
      <w:r w:rsidR="00F02213">
        <w:rPr>
          <w:rFonts w:ascii="Times New Roman" w:hAnsi="Times New Roman" w:cs="Times New Roman"/>
        </w:rPr>
        <w:t>increasingly</w:t>
      </w:r>
      <w:r w:rsidR="00FD7D83">
        <w:rPr>
          <w:rFonts w:ascii="Times New Roman" w:hAnsi="Times New Roman" w:cs="Times New Roman"/>
        </w:rPr>
        <w:t xml:space="preserve"> common</w:t>
      </w:r>
      <w:r w:rsidR="00F02213">
        <w:rPr>
          <w:rFonts w:ascii="Times New Roman" w:hAnsi="Times New Roman" w:cs="Times New Roman"/>
        </w:rPr>
        <w:t>place</w:t>
      </w:r>
      <w:r w:rsidR="00FD7D83">
        <w:rPr>
          <w:rFonts w:ascii="Times New Roman" w:hAnsi="Times New Roman" w:cs="Times New Roman"/>
        </w:rPr>
        <w:t xml:space="preserve">.  </w:t>
      </w:r>
    </w:p>
    <w:p w14:paraId="12566564" w14:textId="5A46C0D0" w:rsidR="00B91C0B" w:rsidRDefault="00260969" w:rsidP="00503D43">
      <w:pPr>
        <w:spacing w:line="480" w:lineRule="auto"/>
        <w:jc w:val="both"/>
        <w:rPr>
          <w:rFonts w:ascii="Times New Roman" w:hAnsi="Times New Roman" w:cs="Times New Roman"/>
        </w:rPr>
      </w:pPr>
      <w:r>
        <w:rPr>
          <w:rFonts w:ascii="Times New Roman" w:hAnsi="Times New Roman" w:cs="Times New Roman"/>
        </w:rPr>
        <w:tab/>
      </w:r>
      <w:r w:rsidR="00FD7D83">
        <w:rPr>
          <w:rFonts w:ascii="Times New Roman" w:hAnsi="Times New Roman" w:cs="Times New Roman"/>
        </w:rPr>
        <w:t xml:space="preserve">In my last job at the Moose Jaw Multicultural Council, we talked about and coordinated ‘diversity training and workshops’ or ‘cultural-sensitivity training and workshops.’  Now that I think about it, ‘cultural-sensitivity’ is just a more polite and, I suppose, purposefully less aggressive way of referring to racism.  Perhaps the discourse of ‘cultural-sensitivity’ is easier to swallow since most people, I assume, do not like to think of themselves as being racist.  However, after thinking about this, </w:t>
      </w:r>
      <w:r w:rsidR="00CD72EB">
        <w:rPr>
          <w:rFonts w:ascii="Times New Roman" w:hAnsi="Times New Roman" w:cs="Times New Roman"/>
        </w:rPr>
        <w:t xml:space="preserve">essentially </w:t>
      </w:r>
      <w:r w:rsidR="00FD7D83">
        <w:rPr>
          <w:rFonts w:ascii="Times New Roman" w:hAnsi="Times New Roman" w:cs="Times New Roman"/>
        </w:rPr>
        <w:t>sugar-coating racism with terms such as diversity and cultural-sensitivity really can be problematic as it most definitely serves to obscure the structures and experiences of racism.</w:t>
      </w:r>
      <w:r w:rsidR="00CD72EB">
        <w:rPr>
          <w:rFonts w:ascii="Times New Roman" w:hAnsi="Times New Roman" w:cs="Times New Roman"/>
        </w:rPr>
        <w:t xml:space="preserve">  Overall, I found the readings and discussions in class regarding discourse very interesting and prompted me to think more critically about the language that both others and myself use and how language can create strong impacts even if one is not aware of it.</w:t>
      </w:r>
    </w:p>
    <w:p w14:paraId="146D8538" w14:textId="77777777" w:rsidR="00202A0C" w:rsidRDefault="00202A0C" w:rsidP="00503D43">
      <w:pPr>
        <w:spacing w:line="480" w:lineRule="auto"/>
        <w:jc w:val="both"/>
        <w:rPr>
          <w:rFonts w:ascii="Times New Roman" w:hAnsi="Times New Roman" w:cs="Times New Roman"/>
        </w:rPr>
      </w:pPr>
    </w:p>
    <w:p w14:paraId="489C6FF0" w14:textId="331D64A8" w:rsidR="00202A0C" w:rsidRDefault="00202A0C" w:rsidP="00503D43">
      <w:pPr>
        <w:spacing w:line="480" w:lineRule="auto"/>
        <w:jc w:val="both"/>
        <w:rPr>
          <w:rFonts w:ascii="Times New Roman" w:hAnsi="Times New Roman" w:cs="Times New Roman"/>
          <w:b/>
        </w:rPr>
      </w:pPr>
      <w:r w:rsidRPr="00202A0C">
        <w:rPr>
          <w:rFonts w:ascii="Times New Roman" w:hAnsi="Times New Roman" w:cs="Times New Roman"/>
          <w:b/>
        </w:rPr>
        <w:t>Entry 5</w:t>
      </w:r>
      <w:r w:rsidR="00D56986">
        <w:rPr>
          <w:rFonts w:ascii="Times New Roman" w:hAnsi="Times New Roman" w:cs="Times New Roman"/>
          <w:b/>
        </w:rPr>
        <w:t xml:space="preserve"> – Experiences of Indigenous Peoples and practical implications</w:t>
      </w:r>
    </w:p>
    <w:p w14:paraId="3B182136" w14:textId="2A9B96EC" w:rsidR="00AB0E39" w:rsidRDefault="00AB0E39" w:rsidP="00503D43">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 have</w:t>
      </w:r>
      <w:r w:rsidR="0073576A">
        <w:rPr>
          <w:rFonts w:ascii="Times New Roman" w:hAnsi="Times New Roman" w:cs="Times New Roman"/>
        </w:rPr>
        <w:t xml:space="preserve"> often</w:t>
      </w:r>
      <w:r>
        <w:rPr>
          <w:rFonts w:ascii="Times New Roman" w:hAnsi="Times New Roman" w:cs="Times New Roman"/>
        </w:rPr>
        <w:t xml:space="preserve"> felt very outraged when discussing Indigenous peoples in Canada and the very current and significant results of Canada’s history of colonialism and residential schools.  It seems to me that there is a general lack of awareness about the devastating impacts of colonialism that are very much so experienced today by many Indigenous peoples not only in Canada but around the world as well.  </w:t>
      </w:r>
      <w:r w:rsidR="002F0E89">
        <w:rPr>
          <w:rFonts w:ascii="Times New Roman" w:hAnsi="Times New Roman" w:cs="Times New Roman"/>
        </w:rPr>
        <w:t xml:space="preserve">Just today, there was a news article released entitled, </w:t>
      </w:r>
      <w:r w:rsidR="002F0E89" w:rsidRPr="002F0E89">
        <w:rPr>
          <w:rFonts w:ascii="Times New Roman" w:hAnsi="Times New Roman" w:cs="Times New Roman"/>
          <w:i/>
        </w:rPr>
        <w:t>At least 3,000 native children died in residential schools: research</w:t>
      </w:r>
      <w:r w:rsidR="002F0E89">
        <w:rPr>
          <w:rFonts w:ascii="Times New Roman" w:hAnsi="Times New Roman" w:cs="Times New Roman"/>
        </w:rPr>
        <w:t>, which discusses the tragedies of Canada’s history of residential schools (Perkel, 2013).  While I think it is important for such articles to continue to be published to spread g</w:t>
      </w:r>
      <w:r w:rsidR="00CD2CFE">
        <w:rPr>
          <w:rFonts w:ascii="Times New Roman" w:hAnsi="Times New Roman" w:cs="Times New Roman"/>
        </w:rPr>
        <w:t>reater awareness, I think it is</w:t>
      </w:r>
      <w:r w:rsidR="002F0E89">
        <w:rPr>
          <w:rFonts w:ascii="Times New Roman" w:hAnsi="Times New Roman" w:cs="Times New Roman"/>
        </w:rPr>
        <w:t xml:space="preserve"> a tragedy in and of itself that </w:t>
      </w:r>
      <w:r w:rsidR="00CD2CFE">
        <w:rPr>
          <w:rFonts w:ascii="Times New Roman" w:hAnsi="Times New Roman" w:cs="Times New Roman"/>
        </w:rPr>
        <w:t xml:space="preserve">many Canadians are still not as aware of their </w:t>
      </w:r>
      <w:r w:rsidR="006579E1">
        <w:rPr>
          <w:rFonts w:ascii="Times New Roman" w:hAnsi="Times New Roman" w:cs="Times New Roman"/>
        </w:rPr>
        <w:t xml:space="preserve">own </w:t>
      </w:r>
      <w:r w:rsidR="00CD2CFE">
        <w:rPr>
          <w:rFonts w:ascii="Times New Roman" w:hAnsi="Times New Roman" w:cs="Times New Roman"/>
        </w:rPr>
        <w:t xml:space="preserve">country’s </w:t>
      </w:r>
      <w:r w:rsidR="006579E1">
        <w:rPr>
          <w:rFonts w:ascii="Times New Roman" w:hAnsi="Times New Roman" w:cs="Times New Roman"/>
        </w:rPr>
        <w:t xml:space="preserve">very </w:t>
      </w:r>
      <w:r w:rsidR="00CD2CFE">
        <w:rPr>
          <w:rFonts w:ascii="Times New Roman" w:hAnsi="Times New Roman" w:cs="Times New Roman"/>
        </w:rPr>
        <w:t>recent history.</w:t>
      </w:r>
    </w:p>
    <w:p w14:paraId="689B912D" w14:textId="167433DB" w:rsidR="00D56986" w:rsidRDefault="00AB0E39" w:rsidP="00503D43">
      <w:pPr>
        <w:spacing w:line="480" w:lineRule="auto"/>
        <w:jc w:val="both"/>
        <w:rPr>
          <w:rFonts w:ascii="Times New Roman" w:hAnsi="Times New Roman" w:cs="Times New Roman"/>
        </w:rPr>
      </w:pPr>
      <w:r>
        <w:rPr>
          <w:rFonts w:ascii="Times New Roman" w:hAnsi="Times New Roman" w:cs="Times New Roman"/>
        </w:rPr>
        <w:tab/>
      </w:r>
      <w:r w:rsidR="006579E1">
        <w:rPr>
          <w:rFonts w:ascii="Times New Roman" w:hAnsi="Times New Roman" w:cs="Times New Roman"/>
        </w:rPr>
        <w:t xml:space="preserve">Having said that though, </w:t>
      </w:r>
      <w:r>
        <w:rPr>
          <w:rFonts w:ascii="Times New Roman" w:hAnsi="Times New Roman" w:cs="Times New Roman"/>
        </w:rPr>
        <w:t xml:space="preserve">I feel that if it were not for my education background and various life experiences, I would also not be as aware as I feel everyone should be about colonialism and its impacts.  </w:t>
      </w:r>
      <w:r w:rsidR="006579E1">
        <w:rPr>
          <w:rFonts w:ascii="Times New Roman" w:hAnsi="Times New Roman" w:cs="Times New Roman"/>
        </w:rPr>
        <w:t xml:space="preserve">With my first degree in Sociology, I first started really learning the truths about colonialism and residential schools in Canada. It was during this time that I started volunteering in Vancouver’s low-income Downtown Eastside community where there are a highly disproportionate number of Indigenous peoples. I started learning more about </w:t>
      </w:r>
      <w:r w:rsidR="00F02213">
        <w:rPr>
          <w:rFonts w:ascii="Times New Roman" w:hAnsi="Times New Roman" w:cs="Times New Roman"/>
        </w:rPr>
        <w:t xml:space="preserve">the impacts of </w:t>
      </w:r>
      <w:r w:rsidR="006579E1">
        <w:rPr>
          <w:rFonts w:ascii="Times New Roman" w:hAnsi="Times New Roman" w:cs="Times New Roman"/>
        </w:rPr>
        <w:t>colonialism in other countries when I was living in Australia in 2008, which is when</w:t>
      </w:r>
      <w:r>
        <w:rPr>
          <w:rFonts w:ascii="Times New Roman" w:hAnsi="Times New Roman" w:cs="Times New Roman"/>
        </w:rPr>
        <w:t xml:space="preserve"> the Australian Government issued its formal apology to Australia’s Indigenous Peoples.  </w:t>
      </w:r>
      <w:r w:rsidR="006579E1">
        <w:rPr>
          <w:rFonts w:ascii="Times New Roman" w:hAnsi="Times New Roman" w:cs="Times New Roman"/>
        </w:rPr>
        <w:t>Then, in</w:t>
      </w:r>
      <w:r>
        <w:rPr>
          <w:rFonts w:ascii="Times New Roman" w:hAnsi="Times New Roman" w:cs="Times New Roman"/>
        </w:rPr>
        <w:t xml:space="preserve"> my BSW program </w:t>
      </w:r>
      <w:r w:rsidR="006579E1">
        <w:rPr>
          <w:rFonts w:ascii="Times New Roman" w:hAnsi="Times New Roman" w:cs="Times New Roman"/>
        </w:rPr>
        <w:t>in Victoria</w:t>
      </w:r>
      <w:r>
        <w:rPr>
          <w:rFonts w:ascii="Times New Roman" w:hAnsi="Times New Roman" w:cs="Times New Roman"/>
        </w:rPr>
        <w:t xml:space="preserve">, there was a </w:t>
      </w:r>
      <w:r w:rsidR="006579E1">
        <w:rPr>
          <w:rFonts w:ascii="Times New Roman" w:hAnsi="Times New Roman" w:cs="Times New Roman"/>
        </w:rPr>
        <w:t xml:space="preserve">very </w:t>
      </w:r>
      <w:r>
        <w:rPr>
          <w:rFonts w:ascii="Times New Roman" w:hAnsi="Times New Roman" w:cs="Times New Roman"/>
        </w:rPr>
        <w:t>heavy emphasis on Indigenous peoples and mandatory classes we had to take on working respectfully with Indigenous peoples.</w:t>
      </w:r>
      <w:r w:rsidR="006579E1">
        <w:rPr>
          <w:rFonts w:ascii="Times New Roman" w:hAnsi="Times New Roman" w:cs="Times New Roman"/>
        </w:rPr>
        <w:t xml:space="preserve">  And now in this class, we have had a guest lecture regarding residential schools and intergenerational trauma.</w:t>
      </w:r>
    </w:p>
    <w:p w14:paraId="5C028917" w14:textId="35F48CB8" w:rsidR="00076A95" w:rsidRDefault="006579E1" w:rsidP="00503D43">
      <w:pPr>
        <w:spacing w:line="480" w:lineRule="auto"/>
        <w:jc w:val="both"/>
        <w:rPr>
          <w:rFonts w:ascii="Times New Roman" w:hAnsi="Times New Roman" w:cs="Times New Roman"/>
        </w:rPr>
      </w:pPr>
      <w:r>
        <w:rPr>
          <w:rFonts w:ascii="Times New Roman" w:hAnsi="Times New Roman" w:cs="Times New Roman"/>
        </w:rPr>
        <w:tab/>
        <w:t>When taking all my experiences into account, I recognize that not everyone has had the advantage of having such experiences that would help educate them about colonialism and residential schools and their heavy implications.</w:t>
      </w:r>
      <w:r w:rsidR="00701594">
        <w:rPr>
          <w:rFonts w:ascii="Times New Roman" w:hAnsi="Times New Roman" w:cs="Times New Roman"/>
        </w:rPr>
        <w:t xml:space="preserve">  Therefore, I</w:t>
      </w:r>
      <w:r w:rsidR="00DC54AE">
        <w:rPr>
          <w:rFonts w:ascii="Times New Roman" w:hAnsi="Times New Roman" w:cs="Times New Roman"/>
        </w:rPr>
        <w:t xml:space="preserve"> am incredibly grateful</w:t>
      </w:r>
      <w:r w:rsidR="00701594">
        <w:rPr>
          <w:rFonts w:ascii="Times New Roman" w:hAnsi="Times New Roman" w:cs="Times New Roman"/>
        </w:rPr>
        <w:t xml:space="preserve"> that I have had these experiences.  However, I </w:t>
      </w:r>
      <w:r w:rsidR="00DC54AE">
        <w:rPr>
          <w:rFonts w:ascii="Times New Roman" w:hAnsi="Times New Roman" w:cs="Times New Roman"/>
        </w:rPr>
        <w:t xml:space="preserve">still </w:t>
      </w:r>
      <w:r w:rsidR="00701594">
        <w:rPr>
          <w:rFonts w:ascii="Times New Roman" w:hAnsi="Times New Roman" w:cs="Times New Roman"/>
        </w:rPr>
        <w:t>cannot help feeling immensely frustrated when speaking with people who talk of how Indigenous peoples are ‘lazy’, ‘looking for hand-outs’ and should not keep blaming their problems on things that ‘happened a long time ago’.  I have had conversations with individuals who say to me something along the lines of, “alright</w:t>
      </w:r>
      <w:r w:rsidR="00076A95">
        <w:rPr>
          <w:rFonts w:ascii="Times New Roman" w:hAnsi="Times New Roman" w:cs="Times New Roman"/>
        </w:rPr>
        <w:t xml:space="preserve"> then</w:t>
      </w:r>
      <w:r w:rsidR="00701594">
        <w:rPr>
          <w:rFonts w:ascii="Times New Roman" w:hAnsi="Times New Roman" w:cs="Times New Roman"/>
        </w:rPr>
        <w:t>, explain how colonialism is connected with being unemployed and alcoholic” and I would like nothing more than to sit them down for a couple of hours to really discuss the matter but that situation never materializes.</w:t>
      </w:r>
      <w:r w:rsidR="00076A95">
        <w:rPr>
          <w:rFonts w:ascii="Times New Roman" w:hAnsi="Times New Roman" w:cs="Times New Roman"/>
        </w:rPr>
        <w:t xml:space="preserve">  </w:t>
      </w:r>
    </w:p>
    <w:p w14:paraId="10A37DE7" w14:textId="77777777" w:rsidR="0031615C" w:rsidRDefault="00076A95" w:rsidP="00503D43">
      <w:pPr>
        <w:spacing w:line="480" w:lineRule="auto"/>
        <w:jc w:val="both"/>
        <w:rPr>
          <w:rFonts w:ascii="Times New Roman" w:hAnsi="Times New Roman" w:cs="Times New Roman"/>
        </w:rPr>
      </w:pPr>
      <w:r>
        <w:rPr>
          <w:rFonts w:ascii="Times New Roman" w:hAnsi="Times New Roman" w:cs="Times New Roman"/>
        </w:rPr>
        <w:tab/>
      </w:r>
      <w:r w:rsidR="00701594">
        <w:rPr>
          <w:rFonts w:ascii="Times New Roman" w:hAnsi="Times New Roman" w:cs="Times New Roman"/>
        </w:rPr>
        <w:t>As the Bombay, Matheson and Anisman (2009) article discusses, 64% of residential school survivors become diagnosed with post-traumatic stress disorder (p.10).</w:t>
      </w:r>
      <w:r w:rsidR="00DC54AE">
        <w:rPr>
          <w:rFonts w:ascii="Times New Roman" w:hAnsi="Times New Roman" w:cs="Times New Roman"/>
        </w:rPr>
        <w:t xml:space="preserve"> </w:t>
      </w:r>
      <w:r w:rsidR="00E9293A">
        <w:rPr>
          <w:rFonts w:ascii="Times New Roman" w:hAnsi="Times New Roman" w:cs="Times New Roman"/>
        </w:rPr>
        <w:t xml:space="preserve">Arguably one </w:t>
      </w:r>
      <w:r w:rsidR="00DC54AE">
        <w:rPr>
          <w:rFonts w:ascii="Times New Roman" w:hAnsi="Times New Roman" w:cs="Times New Roman"/>
        </w:rPr>
        <w:t>of the most significant implications of this history is intergenerational trauma</w:t>
      </w:r>
      <w:r w:rsidR="00E9293A">
        <w:rPr>
          <w:rFonts w:ascii="Times New Roman" w:hAnsi="Times New Roman" w:cs="Times New Roman"/>
        </w:rPr>
        <w:t xml:space="preserve"> as, for example, the parenting skills of generations have been negatively impacted stemming from the generation that were in residential schools (Bombay, Matheson &amp; Anisman, 2009, p.14).  </w:t>
      </w:r>
      <w:r w:rsidR="0031615C">
        <w:rPr>
          <w:rFonts w:ascii="Times New Roman" w:hAnsi="Times New Roman" w:cs="Times New Roman"/>
        </w:rPr>
        <w:t xml:space="preserve">That negative parenting practices are carried on from generation to generation </w:t>
      </w:r>
      <w:r w:rsidR="00E9293A">
        <w:rPr>
          <w:rFonts w:ascii="Times New Roman" w:hAnsi="Times New Roman" w:cs="Times New Roman"/>
        </w:rPr>
        <w:t>seems like a very logical causal sequence.  And then taking into account this causal sequence combined with a forced loss of one’s culture and essentially genocide</w:t>
      </w:r>
      <w:r>
        <w:rPr>
          <w:rFonts w:ascii="Times New Roman" w:hAnsi="Times New Roman" w:cs="Times New Roman"/>
        </w:rPr>
        <w:t xml:space="preserve">, I cannot really understand how the impacts of this can remain so greatly underestimated.  </w:t>
      </w:r>
    </w:p>
    <w:p w14:paraId="57881A3A" w14:textId="31419F93" w:rsidR="00701594" w:rsidRPr="00AB0E39" w:rsidRDefault="0031615C" w:rsidP="00503D43">
      <w:pPr>
        <w:spacing w:line="480" w:lineRule="auto"/>
        <w:jc w:val="both"/>
        <w:rPr>
          <w:rFonts w:ascii="Times New Roman" w:hAnsi="Times New Roman" w:cs="Times New Roman"/>
        </w:rPr>
      </w:pPr>
      <w:r>
        <w:rPr>
          <w:rFonts w:ascii="Times New Roman" w:hAnsi="Times New Roman" w:cs="Times New Roman"/>
        </w:rPr>
        <w:tab/>
      </w:r>
      <w:r w:rsidR="00076A95">
        <w:rPr>
          <w:rFonts w:ascii="Times New Roman" w:hAnsi="Times New Roman" w:cs="Times New Roman"/>
        </w:rPr>
        <w:t xml:space="preserve">I feel that </w:t>
      </w:r>
      <w:r>
        <w:rPr>
          <w:rFonts w:ascii="Times New Roman" w:hAnsi="Times New Roman" w:cs="Times New Roman"/>
        </w:rPr>
        <w:t xml:space="preserve">perhaps </w:t>
      </w:r>
      <w:r w:rsidR="00076A95">
        <w:rPr>
          <w:rFonts w:ascii="Times New Roman" w:hAnsi="Times New Roman" w:cs="Times New Roman"/>
        </w:rPr>
        <w:t>there is a combination of overlapping reasons as to why the impacts of colonialism and residential schools are not readily acknowledged by many people even today.  I would argue that at the forefront of such reasons are lack of education, ignorance and racism.  All the difficult and ‘bad’ parts of Canada’s history, whether it be residential schools, the Chinese head tax, or Japanese internment camps, are generally only vaguely and briefly covered in the Canadian education system.</w:t>
      </w:r>
      <w:r>
        <w:rPr>
          <w:rFonts w:ascii="Times New Roman" w:hAnsi="Times New Roman" w:cs="Times New Roman"/>
        </w:rPr>
        <w:t xml:space="preserve">  My partner who </w:t>
      </w:r>
      <w:r w:rsidR="00F633A8">
        <w:rPr>
          <w:rFonts w:ascii="Times New Roman" w:hAnsi="Times New Roman" w:cs="Times New Roman"/>
        </w:rPr>
        <w:t>is born and raised in Canada</w:t>
      </w:r>
      <w:r>
        <w:rPr>
          <w:rFonts w:ascii="Times New Roman" w:hAnsi="Times New Roman" w:cs="Times New Roman"/>
        </w:rPr>
        <w:t xml:space="preserve"> had only a very vague knowledge about residential schools and had never even heard of the Chinese head tax until I brought it up the other day.  I feel that Canadians are not particularly eager to acknowledge and be more aware of these negative aspects of Canadian history either.  And for some reason, it seems more socially acceptable for people to make racist comments regarding Indigenous peoples than other ethnic groups, at least in my own personal experience.  With that article on residential schools making only today’s news, I feel that </w:t>
      </w:r>
      <w:r w:rsidR="00F633A8">
        <w:rPr>
          <w:rFonts w:ascii="Times New Roman" w:hAnsi="Times New Roman" w:cs="Times New Roman"/>
        </w:rPr>
        <w:t>Canadians still have a very lengthy</w:t>
      </w:r>
      <w:r>
        <w:rPr>
          <w:rFonts w:ascii="Times New Roman" w:hAnsi="Times New Roman" w:cs="Times New Roman"/>
        </w:rPr>
        <w:t xml:space="preserve"> journey towards greater acknowledgement </w:t>
      </w:r>
      <w:bookmarkStart w:id="0" w:name="_GoBack"/>
      <w:bookmarkEnd w:id="0"/>
      <w:r w:rsidR="00226F14">
        <w:rPr>
          <w:rFonts w:ascii="Times New Roman" w:hAnsi="Times New Roman" w:cs="Times New Roman"/>
        </w:rPr>
        <w:t xml:space="preserve">that </w:t>
      </w:r>
      <w:r w:rsidR="00F633A8">
        <w:rPr>
          <w:rFonts w:ascii="Times New Roman" w:hAnsi="Times New Roman" w:cs="Times New Roman"/>
        </w:rPr>
        <w:t>there are direct</w:t>
      </w:r>
      <w:r>
        <w:rPr>
          <w:rFonts w:ascii="Times New Roman" w:hAnsi="Times New Roman" w:cs="Times New Roman"/>
        </w:rPr>
        <w:t xml:space="preserve"> relationship</w:t>
      </w:r>
      <w:r w:rsidR="00F633A8">
        <w:rPr>
          <w:rFonts w:ascii="Times New Roman" w:hAnsi="Times New Roman" w:cs="Times New Roman"/>
        </w:rPr>
        <w:t>s</w:t>
      </w:r>
      <w:r>
        <w:rPr>
          <w:rFonts w:ascii="Times New Roman" w:hAnsi="Times New Roman" w:cs="Times New Roman"/>
        </w:rPr>
        <w:t xml:space="preserve"> between</w:t>
      </w:r>
      <w:r w:rsidR="00F633A8">
        <w:rPr>
          <w:rFonts w:ascii="Times New Roman" w:hAnsi="Times New Roman" w:cs="Times New Roman"/>
        </w:rPr>
        <w:t xml:space="preserve"> colonialism and</w:t>
      </w:r>
      <w:r>
        <w:rPr>
          <w:rFonts w:ascii="Times New Roman" w:hAnsi="Times New Roman" w:cs="Times New Roman"/>
        </w:rPr>
        <w:t xml:space="preserve"> many of the issues faced by Indigenous peoples </w:t>
      </w:r>
      <w:r w:rsidR="00F633A8">
        <w:rPr>
          <w:rFonts w:ascii="Times New Roman" w:hAnsi="Times New Roman" w:cs="Times New Roman"/>
        </w:rPr>
        <w:t>today.</w:t>
      </w:r>
    </w:p>
    <w:p w14:paraId="77A88ECA" w14:textId="77777777" w:rsidR="00E3259A" w:rsidRDefault="00E3259A" w:rsidP="00E73F5A">
      <w:pPr>
        <w:jc w:val="both"/>
        <w:rPr>
          <w:rFonts w:ascii="Times New Roman" w:hAnsi="Times New Roman" w:cs="Times New Roman"/>
        </w:rPr>
      </w:pPr>
    </w:p>
    <w:p w14:paraId="187ADD89" w14:textId="77777777" w:rsidR="00E3259A" w:rsidRDefault="00E3259A" w:rsidP="00E73F5A">
      <w:pPr>
        <w:jc w:val="both"/>
        <w:rPr>
          <w:rFonts w:ascii="Times New Roman" w:hAnsi="Times New Roman" w:cs="Times New Roman"/>
        </w:rPr>
      </w:pPr>
    </w:p>
    <w:p w14:paraId="387C54AD" w14:textId="77777777" w:rsidR="00E3259A" w:rsidRDefault="00E3259A" w:rsidP="00E73F5A">
      <w:pPr>
        <w:jc w:val="both"/>
        <w:rPr>
          <w:rFonts w:ascii="Times New Roman" w:hAnsi="Times New Roman" w:cs="Times New Roman"/>
        </w:rPr>
      </w:pPr>
    </w:p>
    <w:p w14:paraId="6DC5537D" w14:textId="77777777" w:rsidR="00202A0C" w:rsidRDefault="00202A0C" w:rsidP="00E73F5A">
      <w:pPr>
        <w:jc w:val="both"/>
        <w:rPr>
          <w:rFonts w:ascii="Times New Roman" w:hAnsi="Times New Roman" w:cs="Times New Roman"/>
          <w:b/>
        </w:rPr>
      </w:pPr>
    </w:p>
    <w:p w14:paraId="4620CB03" w14:textId="77777777" w:rsidR="00202A0C" w:rsidRDefault="00202A0C" w:rsidP="00E73F5A">
      <w:pPr>
        <w:jc w:val="both"/>
        <w:rPr>
          <w:rFonts w:ascii="Times New Roman" w:hAnsi="Times New Roman" w:cs="Times New Roman"/>
          <w:b/>
        </w:rPr>
      </w:pPr>
    </w:p>
    <w:p w14:paraId="7318FB71" w14:textId="77777777" w:rsidR="00202A0C" w:rsidRDefault="00202A0C" w:rsidP="00E73F5A">
      <w:pPr>
        <w:jc w:val="both"/>
        <w:rPr>
          <w:rFonts w:ascii="Times New Roman" w:hAnsi="Times New Roman" w:cs="Times New Roman"/>
          <w:b/>
        </w:rPr>
      </w:pPr>
    </w:p>
    <w:p w14:paraId="1803BDBE" w14:textId="77777777" w:rsidR="002F0E89" w:rsidRDefault="002F0E89" w:rsidP="00E73F5A">
      <w:pPr>
        <w:jc w:val="both"/>
        <w:rPr>
          <w:rFonts w:ascii="Times New Roman" w:hAnsi="Times New Roman" w:cs="Times New Roman"/>
          <w:b/>
        </w:rPr>
      </w:pPr>
    </w:p>
    <w:p w14:paraId="6292D499" w14:textId="77777777" w:rsidR="002F0E89" w:rsidRDefault="002F0E89" w:rsidP="00E73F5A">
      <w:pPr>
        <w:jc w:val="both"/>
        <w:rPr>
          <w:rFonts w:ascii="Times New Roman" w:hAnsi="Times New Roman" w:cs="Times New Roman"/>
          <w:b/>
        </w:rPr>
      </w:pPr>
    </w:p>
    <w:p w14:paraId="35F2E2BA" w14:textId="77777777" w:rsidR="002F0E89" w:rsidRDefault="002F0E89" w:rsidP="00E73F5A">
      <w:pPr>
        <w:jc w:val="both"/>
        <w:rPr>
          <w:rFonts w:ascii="Times New Roman" w:hAnsi="Times New Roman" w:cs="Times New Roman"/>
          <w:b/>
        </w:rPr>
      </w:pPr>
    </w:p>
    <w:p w14:paraId="41F0B7B0" w14:textId="77777777" w:rsidR="002F0E89" w:rsidRDefault="002F0E89" w:rsidP="00E73F5A">
      <w:pPr>
        <w:jc w:val="both"/>
        <w:rPr>
          <w:rFonts w:ascii="Times New Roman" w:hAnsi="Times New Roman" w:cs="Times New Roman"/>
          <w:b/>
        </w:rPr>
      </w:pPr>
    </w:p>
    <w:p w14:paraId="4AC3A4AB" w14:textId="77777777" w:rsidR="002F0E89" w:rsidRDefault="002F0E89" w:rsidP="00E73F5A">
      <w:pPr>
        <w:jc w:val="both"/>
        <w:rPr>
          <w:rFonts w:ascii="Times New Roman" w:hAnsi="Times New Roman" w:cs="Times New Roman"/>
          <w:b/>
        </w:rPr>
      </w:pPr>
    </w:p>
    <w:p w14:paraId="4E9103C5" w14:textId="77777777" w:rsidR="002F0E89" w:rsidRDefault="002F0E89" w:rsidP="00E73F5A">
      <w:pPr>
        <w:jc w:val="both"/>
        <w:rPr>
          <w:rFonts w:ascii="Times New Roman" w:hAnsi="Times New Roman" w:cs="Times New Roman"/>
          <w:b/>
        </w:rPr>
      </w:pPr>
    </w:p>
    <w:p w14:paraId="2C4A79A1" w14:textId="77777777" w:rsidR="002F0E89" w:rsidRDefault="002F0E89" w:rsidP="00E73F5A">
      <w:pPr>
        <w:jc w:val="both"/>
        <w:rPr>
          <w:rFonts w:ascii="Times New Roman" w:hAnsi="Times New Roman" w:cs="Times New Roman"/>
          <w:b/>
        </w:rPr>
      </w:pPr>
    </w:p>
    <w:p w14:paraId="4028DFE4" w14:textId="77777777" w:rsidR="002F0E89" w:rsidRDefault="002F0E89" w:rsidP="00E73F5A">
      <w:pPr>
        <w:jc w:val="both"/>
        <w:rPr>
          <w:rFonts w:ascii="Times New Roman" w:hAnsi="Times New Roman" w:cs="Times New Roman"/>
          <w:b/>
        </w:rPr>
      </w:pPr>
    </w:p>
    <w:p w14:paraId="7B2215D3" w14:textId="77777777" w:rsidR="002F0E89" w:rsidRDefault="002F0E89" w:rsidP="00E73F5A">
      <w:pPr>
        <w:jc w:val="both"/>
        <w:rPr>
          <w:rFonts w:ascii="Times New Roman" w:hAnsi="Times New Roman" w:cs="Times New Roman"/>
          <w:b/>
        </w:rPr>
      </w:pPr>
    </w:p>
    <w:p w14:paraId="65AC4459" w14:textId="77777777" w:rsidR="002F0E89" w:rsidRDefault="002F0E89" w:rsidP="00E73F5A">
      <w:pPr>
        <w:jc w:val="both"/>
        <w:rPr>
          <w:rFonts w:ascii="Times New Roman" w:hAnsi="Times New Roman" w:cs="Times New Roman"/>
          <w:b/>
        </w:rPr>
      </w:pPr>
    </w:p>
    <w:p w14:paraId="1CC6FE8C" w14:textId="77777777" w:rsidR="002F0E89" w:rsidRDefault="002F0E89" w:rsidP="00E73F5A">
      <w:pPr>
        <w:jc w:val="both"/>
        <w:rPr>
          <w:rFonts w:ascii="Times New Roman" w:hAnsi="Times New Roman" w:cs="Times New Roman"/>
          <w:b/>
        </w:rPr>
      </w:pPr>
    </w:p>
    <w:p w14:paraId="19201023" w14:textId="77777777" w:rsidR="002F0E89" w:rsidRDefault="002F0E89" w:rsidP="00E73F5A">
      <w:pPr>
        <w:jc w:val="both"/>
        <w:rPr>
          <w:rFonts w:ascii="Times New Roman" w:hAnsi="Times New Roman" w:cs="Times New Roman"/>
          <w:b/>
        </w:rPr>
      </w:pPr>
    </w:p>
    <w:p w14:paraId="7E17C8EE" w14:textId="77777777" w:rsidR="002F0E89" w:rsidRDefault="002F0E89" w:rsidP="00E73F5A">
      <w:pPr>
        <w:jc w:val="both"/>
        <w:rPr>
          <w:rFonts w:ascii="Times New Roman" w:hAnsi="Times New Roman" w:cs="Times New Roman"/>
          <w:b/>
        </w:rPr>
      </w:pPr>
    </w:p>
    <w:p w14:paraId="718457D5" w14:textId="77777777" w:rsidR="002F0E89" w:rsidRDefault="002F0E89" w:rsidP="00E73F5A">
      <w:pPr>
        <w:jc w:val="both"/>
        <w:rPr>
          <w:rFonts w:ascii="Times New Roman" w:hAnsi="Times New Roman" w:cs="Times New Roman"/>
          <w:b/>
        </w:rPr>
      </w:pPr>
    </w:p>
    <w:p w14:paraId="21F4C53D" w14:textId="77777777" w:rsidR="00701594" w:rsidRDefault="00701594" w:rsidP="00E73F5A">
      <w:pPr>
        <w:jc w:val="both"/>
        <w:rPr>
          <w:rFonts w:ascii="Times New Roman" w:hAnsi="Times New Roman" w:cs="Times New Roman"/>
          <w:b/>
        </w:rPr>
      </w:pPr>
    </w:p>
    <w:p w14:paraId="463F8303" w14:textId="77777777" w:rsidR="00701594" w:rsidRDefault="00701594" w:rsidP="00E73F5A">
      <w:pPr>
        <w:jc w:val="both"/>
        <w:rPr>
          <w:rFonts w:ascii="Times New Roman" w:hAnsi="Times New Roman" w:cs="Times New Roman"/>
          <w:b/>
        </w:rPr>
      </w:pPr>
    </w:p>
    <w:p w14:paraId="0D91D95E" w14:textId="77777777" w:rsidR="00701594" w:rsidRDefault="00701594" w:rsidP="00E73F5A">
      <w:pPr>
        <w:jc w:val="both"/>
        <w:rPr>
          <w:rFonts w:ascii="Times New Roman" w:hAnsi="Times New Roman" w:cs="Times New Roman"/>
          <w:b/>
        </w:rPr>
      </w:pPr>
    </w:p>
    <w:p w14:paraId="2F4CA55E" w14:textId="77777777" w:rsidR="00701594" w:rsidRDefault="00701594" w:rsidP="00E73F5A">
      <w:pPr>
        <w:jc w:val="both"/>
        <w:rPr>
          <w:rFonts w:ascii="Times New Roman" w:hAnsi="Times New Roman" w:cs="Times New Roman"/>
          <w:b/>
        </w:rPr>
      </w:pPr>
    </w:p>
    <w:p w14:paraId="2A70E629" w14:textId="77777777" w:rsidR="00701594" w:rsidRDefault="00701594" w:rsidP="00E73F5A">
      <w:pPr>
        <w:jc w:val="both"/>
        <w:rPr>
          <w:rFonts w:ascii="Times New Roman" w:hAnsi="Times New Roman" w:cs="Times New Roman"/>
          <w:b/>
        </w:rPr>
      </w:pPr>
    </w:p>
    <w:p w14:paraId="483A72A9" w14:textId="77777777" w:rsidR="00701594" w:rsidRDefault="00701594" w:rsidP="00E73F5A">
      <w:pPr>
        <w:jc w:val="both"/>
        <w:rPr>
          <w:rFonts w:ascii="Times New Roman" w:hAnsi="Times New Roman" w:cs="Times New Roman"/>
          <w:b/>
        </w:rPr>
      </w:pPr>
    </w:p>
    <w:p w14:paraId="054D86FA" w14:textId="77777777" w:rsidR="00701594" w:rsidRDefault="00701594" w:rsidP="00E73F5A">
      <w:pPr>
        <w:jc w:val="both"/>
        <w:rPr>
          <w:rFonts w:ascii="Times New Roman" w:hAnsi="Times New Roman" w:cs="Times New Roman"/>
          <w:b/>
        </w:rPr>
      </w:pPr>
    </w:p>
    <w:p w14:paraId="0A3FE689" w14:textId="77777777" w:rsidR="00701594" w:rsidRDefault="00701594" w:rsidP="00E73F5A">
      <w:pPr>
        <w:jc w:val="both"/>
        <w:rPr>
          <w:rFonts w:ascii="Times New Roman" w:hAnsi="Times New Roman" w:cs="Times New Roman"/>
          <w:b/>
        </w:rPr>
      </w:pPr>
    </w:p>
    <w:p w14:paraId="507BD4B5" w14:textId="77777777" w:rsidR="00701594" w:rsidRDefault="00701594" w:rsidP="00E73F5A">
      <w:pPr>
        <w:jc w:val="both"/>
        <w:rPr>
          <w:rFonts w:ascii="Times New Roman" w:hAnsi="Times New Roman" w:cs="Times New Roman"/>
          <w:b/>
        </w:rPr>
      </w:pPr>
    </w:p>
    <w:p w14:paraId="399C13C6" w14:textId="77777777" w:rsidR="00701594" w:rsidRDefault="00701594" w:rsidP="00E73F5A">
      <w:pPr>
        <w:jc w:val="both"/>
        <w:rPr>
          <w:rFonts w:ascii="Times New Roman" w:hAnsi="Times New Roman" w:cs="Times New Roman"/>
          <w:b/>
        </w:rPr>
      </w:pPr>
    </w:p>
    <w:p w14:paraId="33AF5B9C" w14:textId="77777777" w:rsidR="00701594" w:rsidRDefault="00701594" w:rsidP="00E73F5A">
      <w:pPr>
        <w:jc w:val="both"/>
        <w:rPr>
          <w:rFonts w:ascii="Times New Roman" w:hAnsi="Times New Roman" w:cs="Times New Roman"/>
          <w:b/>
        </w:rPr>
      </w:pPr>
    </w:p>
    <w:p w14:paraId="695A50DA" w14:textId="77777777" w:rsidR="00701594" w:rsidRDefault="00701594" w:rsidP="00E73F5A">
      <w:pPr>
        <w:jc w:val="both"/>
        <w:rPr>
          <w:rFonts w:ascii="Times New Roman" w:hAnsi="Times New Roman" w:cs="Times New Roman"/>
          <w:b/>
        </w:rPr>
      </w:pPr>
    </w:p>
    <w:p w14:paraId="0CAD7B7F" w14:textId="77777777" w:rsidR="008E5F9E" w:rsidRDefault="008E5F9E" w:rsidP="00E73F5A">
      <w:pPr>
        <w:jc w:val="both"/>
        <w:rPr>
          <w:rFonts w:ascii="Times New Roman" w:hAnsi="Times New Roman" w:cs="Times New Roman"/>
          <w:b/>
        </w:rPr>
      </w:pPr>
    </w:p>
    <w:p w14:paraId="76675C4C" w14:textId="77777777" w:rsidR="008E5F9E" w:rsidRDefault="008E5F9E" w:rsidP="00E73F5A">
      <w:pPr>
        <w:jc w:val="both"/>
        <w:rPr>
          <w:rFonts w:ascii="Times New Roman" w:hAnsi="Times New Roman" w:cs="Times New Roman"/>
          <w:b/>
        </w:rPr>
      </w:pPr>
    </w:p>
    <w:p w14:paraId="764CD368" w14:textId="77777777" w:rsidR="008E5F9E" w:rsidRDefault="008E5F9E" w:rsidP="00E73F5A">
      <w:pPr>
        <w:jc w:val="both"/>
        <w:rPr>
          <w:rFonts w:ascii="Times New Roman" w:hAnsi="Times New Roman" w:cs="Times New Roman"/>
          <w:b/>
        </w:rPr>
      </w:pPr>
    </w:p>
    <w:p w14:paraId="7C572A19" w14:textId="77777777" w:rsidR="008E5F9E" w:rsidRDefault="008E5F9E" w:rsidP="00E73F5A">
      <w:pPr>
        <w:jc w:val="both"/>
        <w:rPr>
          <w:rFonts w:ascii="Times New Roman" w:hAnsi="Times New Roman" w:cs="Times New Roman"/>
          <w:b/>
        </w:rPr>
      </w:pPr>
    </w:p>
    <w:p w14:paraId="36F701E2" w14:textId="77777777" w:rsidR="008E5F9E" w:rsidRDefault="008E5F9E" w:rsidP="00E73F5A">
      <w:pPr>
        <w:jc w:val="both"/>
        <w:rPr>
          <w:rFonts w:ascii="Times New Roman" w:hAnsi="Times New Roman" w:cs="Times New Roman"/>
          <w:b/>
        </w:rPr>
      </w:pPr>
    </w:p>
    <w:p w14:paraId="3D101E3B" w14:textId="77777777" w:rsidR="008E5F9E" w:rsidRDefault="008E5F9E" w:rsidP="00E73F5A">
      <w:pPr>
        <w:jc w:val="both"/>
        <w:rPr>
          <w:rFonts w:ascii="Times New Roman" w:hAnsi="Times New Roman" w:cs="Times New Roman"/>
          <w:b/>
        </w:rPr>
      </w:pPr>
    </w:p>
    <w:p w14:paraId="7E7A8D76" w14:textId="0097743C" w:rsidR="00507E1A" w:rsidRPr="00E15C15" w:rsidRDefault="00507E1A" w:rsidP="00E73F5A">
      <w:pPr>
        <w:jc w:val="both"/>
        <w:rPr>
          <w:rFonts w:ascii="Times New Roman" w:hAnsi="Times New Roman" w:cs="Times New Roman"/>
          <w:b/>
        </w:rPr>
      </w:pPr>
      <w:r w:rsidRPr="00E15C15">
        <w:rPr>
          <w:rFonts w:ascii="Times New Roman" w:hAnsi="Times New Roman" w:cs="Times New Roman"/>
          <w:b/>
        </w:rPr>
        <w:t>References</w:t>
      </w:r>
    </w:p>
    <w:p w14:paraId="3E91F602" w14:textId="77777777" w:rsidR="00507E1A" w:rsidRDefault="00507E1A" w:rsidP="00E73F5A">
      <w:pPr>
        <w:jc w:val="both"/>
        <w:rPr>
          <w:rFonts w:ascii="Times New Roman" w:hAnsi="Times New Roman" w:cs="Times New Roman"/>
        </w:rPr>
      </w:pPr>
    </w:p>
    <w:p w14:paraId="085D1DF6" w14:textId="28CFA912" w:rsidR="00E3259A" w:rsidRDefault="00E3259A" w:rsidP="002F0E89">
      <w:pPr>
        <w:rPr>
          <w:rFonts w:ascii="Times New Roman" w:hAnsi="Times New Roman" w:cs="Times New Roman"/>
        </w:rPr>
      </w:pPr>
      <w:r>
        <w:rPr>
          <w:rFonts w:ascii="Times New Roman" w:hAnsi="Times New Roman" w:cs="Times New Roman"/>
        </w:rPr>
        <w:t xml:space="preserve">Beitz, C.  (2003).  What human rights mean.  </w:t>
      </w:r>
      <w:r w:rsidR="00202A0C" w:rsidRPr="00202A0C">
        <w:rPr>
          <w:rFonts w:ascii="Times New Roman" w:hAnsi="Times New Roman" w:cs="Times New Roman"/>
          <w:i/>
        </w:rPr>
        <w:t>Daedalus, 132</w:t>
      </w:r>
      <w:r w:rsidR="00202A0C">
        <w:rPr>
          <w:rFonts w:ascii="Times New Roman" w:hAnsi="Times New Roman" w:cs="Times New Roman"/>
        </w:rPr>
        <w:t>(1), 36-46.</w:t>
      </w:r>
    </w:p>
    <w:p w14:paraId="40989C4A" w14:textId="77777777" w:rsidR="00701594" w:rsidRDefault="00701594" w:rsidP="002F0E89">
      <w:pPr>
        <w:rPr>
          <w:rFonts w:ascii="Times New Roman" w:hAnsi="Times New Roman" w:cs="Times New Roman"/>
        </w:rPr>
      </w:pPr>
    </w:p>
    <w:p w14:paraId="39B09CA6" w14:textId="47765702" w:rsidR="00701594" w:rsidRPr="00701594" w:rsidRDefault="00701594" w:rsidP="002F0E89">
      <w:pPr>
        <w:rPr>
          <w:rFonts w:ascii="Times New Roman" w:hAnsi="Times New Roman" w:cs="Times New Roman"/>
          <w:i/>
        </w:rPr>
      </w:pPr>
      <w:r>
        <w:rPr>
          <w:rFonts w:ascii="Times New Roman" w:hAnsi="Times New Roman" w:cs="Times New Roman"/>
        </w:rPr>
        <w:t xml:space="preserve">Bombay, A., Matheson, K., Anisman, H.  (2009).  Intergenerational trauma:  Convergence of multiple processes among First Nations peoples in Canada.  </w:t>
      </w:r>
      <w:r w:rsidRPr="00701594">
        <w:rPr>
          <w:rFonts w:ascii="Times New Roman" w:hAnsi="Times New Roman" w:cs="Times New Roman"/>
          <w:i/>
        </w:rPr>
        <w:t>National Aboriginal Health Organization.</w:t>
      </w:r>
    </w:p>
    <w:p w14:paraId="7A5CA0F1" w14:textId="77777777" w:rsidR="00202A0C" w:rsidRDefault="00202A0C" w:rsidP="002F0E89">
      <w:pPr>
        <w:rPr>
          <w:rFonts w:ascii="Times New Roman" w:hAnsi="Times New Roman" w:cs="Times New Roman"/>
        </w:rPr>
      </w:pPr>
    </w:p>
    <w:p w14:paraId="4DEDC317" w14:textId="4195F307" w:rsidR="00E23875" w:rsidRDefault="00E23875" w:rsidP="002F0E89">
      <w:pPr>
        <w:rPr>
          <w:rFonts w:ascii="Times New Roman" w:hAnsi="Times New Roman" w:cs="Times New Roman"/>
        </w:rPr>
      </w:pPr>
      <w:r>
        <w:rPr>
          <w:rFonts w:ascii="Times New Roman" w:hAnsi="Times New Roman" w:cs="Times New Roman"/>
        </w:rPr>
        <w:t xml:space="preserve">Bannerji, H.  (2000).  The Paradox of diversity:  The construction of a multicultural Canada and “women of colour”, </w:t>
      </w:r>
      <w:r w:rsidRPr="00E23875">
        <w:rPr>
          <w:rFonts w:ascii="Times New Roman" w:hAnsi="Times New Roman" w:cs="Times New Roman"/>
          <w:i/>
        </w:rPr>
        <w:t>Women’s Studies International Forum, 23</w:t>
      </w:r>
      <w:r>
        <w:rPr>
          <w:rFonts w:ascii="Times New Roman" w:hAnsi="Times New Roman" w:cs="Times New Roman"/>
        </w:rPr>
        <w:t>(5), 537-560.</w:t>
      </w:r>
    </w:p>
    <w:p w14:paraId="58E36184" w14:textId="77777777" w:rsidR="00507E1A" w:rsidRDefault="00507E1A" w:rsidP="002F0E89">
      <w:pPr>
        <w:rPr>
          <w:rFonts w:ascii="Times New Roman" w:hAnsi="Times New Roman" w:cs="Times New Roman"/>
        </w:rPr>
      </w:pPr>
    </w:p>
    <w:p w14:paraId="1CA735FA" w14:textId="015C7C85" w:rsidR="00E23875" w:rsidRDefault="00E23875" w:rsidP="002F0E89">
      <w:pPr>
        <w:rPr>
          <w:rFonts w:ascii="Times New Roman" w:hAnsi="Times New Roman" w:cs="Times New Roman"/>
        </w:rPr>
      </w:pPr>
      <w:r>
        <w:rPr>
          <w:rFonts w:ascii="Times New Roman" w:hAnsi="Times New Roman" w:cs="Times New Roman"/>
        </w:rPr>
        <w:t xml:space="preserve">Medina, G., Pokorny, B., &amp; Weigelt, J.  (2009).  The power of discourse:  Hard lessons for traditional forest communities in the Amazon.  </w:t>
      </w:r>
      <w:r w:rsidRPr="00202A0C">
        <w:rPr>
          <w:rFonts w:ascii="Times New Roman" w:hAnsi="Times New Roman" w:cs="Times New Roman"/>
          <w:i/>
        </w:rPr>
        <w:t>Forest Policy and Economics, 11</w:t>
      </w:r>
      <w:r>
        <w:rPr>
          <w:rFonts w:ascii="Times New Roman" w:hAnsi="Times New Roman" w:cs="Times New Roman"/>
        </w:rPr>
        <w:t>, 392-397.</w:t>
      </w:r>
    </w:p>
    <w:p w14:paraId="107C0870" w14:textId="77777777" w:rsidR="00E23875" w:rsidRDefault="00E23875" w:rsidP="002F0E89">
      <w:pPr>
        <w:rPr>
          <w:rFonts w:ascii="Times New Roman" w:hAnsi="Times New Roman" w:cs="Times New Roman"/>
        </w:rPr>
      </w:pPr>
    </w:p>
    <w:p w14:paraId="4D52DC8A" w14:textId="793AD9B1" w:rsidR="00507E1A" w:rsidRDefault="00507E1A" w:rsidP="002F0E89">
      <w:pPr>
        <w:rPr>
          <w:rFonts w:ascii="Times New Roman" w:hAnsi="Times New Roman" w:cs="Times New Roman"/>
        </w:rPr>
      </w:pPr>
      <w:r>
        <w:rPr>
          <w:rFonts w:ascii="Times New Roman" w:hAnsi="Times New Roman" w:cs="Times New Roman"/>
        </w:rPr>
        <w:t xml:space="preserve">Mullaly, B. (2010).  </w:t>
      </w:r>
      <w:r w:rsidRPr="00202A0C">
        <w:rPr>
          <w:rFonts w:ascii="Times New Roman" w:hAnsi="Times New Roman" w:cs="Times New Roman"/>
          <w:i/>
        </w:rPr>
        <w:t>Challenging oppression and confronting privilege</w:t>
      </w:r>
      <w:r>
        <w:rPr>
          <w:rFonts w:ascii="Times New Roman" w:hAnsi="Times New Roman" w:cs="Times New Roman"/>
        </w:rPr>
        <w:t>.  New York:  Oxford University Press.</w:t>
      </w:r>
    </w:p>
    <w:p w14:paraId="705D2224" w14:textId="77777777" w:rsidR="006F2F1E" w:rsidRDefault="006F2F1E" w:rsidP="002F0E89">
      <w:pPr>
        <w:rPr>
          <w:rFonts w:ascii="Times New Roman" w:hAnsi="Times New Roman" w:cs="Times New Roman"/>
        </w:rPr>
      </w:pPr>
    </w:p>
    <w:p w14:paraId="3FF3BAA3" w14:textId="1DA197CE" w:rsidR="006F2F1E" w:rsidRDefault="006F2F1E" w:rsidP="002F0E89">
      <w:pPr>
        <w:rPr>
          <w:rFonts w:ascii="Times New Roman" w:hAnsi="Times New Roman" w:cs="Times New Roman"/>
        </w:rPr>
      </w:pPr>
      <w:r>
        <w:rPr>
          <w:rFonts w:ascii="Times New Roman" w:hAnsi="Times New Roman" w:cs="Times New Roman"/>
        </w:rPr>
        <w:t xml:space="preserve">Omidvar, R.  (2012, May 8).  Changes to immigration policy will affect nearly all aspects of Canadian life.  </w:t>
      </w:r>
      <w:r w:rsidRPr="006F2F1E">
        <w:rPr>
          <w:rFonts w:ascii="Times New Roman" w:hAnsi="Times New Roman" w:cs="Times New Roman"/>
          <w:i/>
        </w:rPr>
        <w:t>The Globe and Mail</w:t>
      </w:r>
      <w:r>
        <w:rPr>
          <w:rFonts w:ascii="Times New Roman" w:hAnsi="Times New Roman" w:cs="Times New Roman"/>
        </w:rPr>
        <w:t>.</w:t>
      </w:r>
    </w:p>
    <w:p w14:paraId="7547D0FA" w14:textId="77777777" w:rsidR="002F0E89" w:rsidRDefault="002F0E89" w:rsidP="002F0E89">
      <w:pPr>
        <w:rPr>
          <w:rFonts w:ascii="Times New Roman" w:hAnsi="Times New Roman" w:cs="Times New Roman"/>
        </w:rPr>
      </w:pPr>
    </w:p>
    <w:p w14:paraId="5F29066C" w14:textId="6D0FF3AA" w:rsidR="002F0E89" w:rsidRDefault="002F0E89" w:rsidP="002F0E89">
      <w:pPr>
        <w:rPr>
          <w:rFonts w:ascii="Times New Roman" w:hAnsi="Times New Roman" w:cs="Times New Roman"/>
        </w:rPr>
      </w:pPr>
      <w:r>
        <w:rPr>
          <w:rFonts w:ascii="Times New Roman" w:hAnsi="Times New Roman" w:cs="Times New Roman"/>
        </w:rPr>
        <w:t>Perkel, C.  (2013, February 18).</w:t>
      </w:r>
      <w:r w:rsidRPr="002F0E89">
        <w:t xml:space="preserve"> </w:t>
      </w:r>
      <w:r>
        <w:t xml:space="preserve">At least 3,000 native children died in residential schools: research. </w:t>
      </w:r>
      <w:r w:rsidRPr="002F0E89">
        <w:rPr>
          <w:i/>
        </w:rPr>
        <w:t>The Globe and Mail</w:t>
      </w:r>
      <w:r>
        <w:t xml:space="preserve">.  Retrieved February 18, 2013, from </w:t>
      </w:r>
      <w:r w:rsidRPr="002F0E89">
        <w:rPr>
          <w:rFonts w:ascii="Times New Roman" w:hAnsi="Times New Roman" w:cs="Times New Roman"/>
        </w:rPr>
        <w:t>http://www.theglobeandmail.com/news/politics/at-least-3000-aboriginal-children-died-in-residential-schools-research-shows/article8786118/</w:t>
      </w:r>
    </w:p>
    <w:p w14:paraId="3173CADE" w14:textId="77777777" w:rsidR="00E3259A" w:rsidRDefault="00E3259A" w:rsidP="002F0E89">
      <w:pPr>
        <w:rPr>
          <w:rFonts w:ascii="Times New Roman" w:hAnsi="Times New Roman" w:cs="Times New Roman"/>
        </w:rPr>
      </w:pPr>
    </w:p>
    <w:p w14:paraId="1662A6B4" w14:textId="0352182E" w:rsidR="005C1157" w:rsidRDefault="005C1157" w:rsidP="002F0E89">
      <w:pPr>
        <w:rPr>
          <w:rFonts w:ascii="Times New Roman" w:hAnsi="Times New Roman" w:cs="Times New Roman"/>
        </w:rPr>
      </w:pPr>
      <w:r>
        <w:rPr>
          <w:rFonts w:ascii="Times New Roman" w:hAnsi="Times New Roman" w:cs="Times New Roman"/>
        </w:rPr>
        <w:t xml:space="preserve">Radermacher, H., Sonn, C., Keys, C., &amp; Duckett, P.  (2010).  Disability and participation:  It’s about us but still without us! </w:t>
      </w:r>
      <w:r w:rsidRPr="005C1157">
        <w:rPr>
          <w:rFonts w:ascii="Times New Roman" w:hAnsi="Times New Roman" w:cs="Times New Roman"/>
          <w:i/>
        </w:rPr>
        <w:t>Journal of Community &amp; Applied Social Psychology, 20</w:t>
      </w:r>
      <w:r>
        <w:rPr>
          <w:rFonts w:ascii="Times New Roman" w:hAnsi="Times New Roman" w:cs="Times New Roman"/>
        </w:rPr>
        <w:t>, 333-346.</w:t>
      </w:r>
    </w:p>
    <w:p w14:paraId="427DCC95" w14:textId="77777777" w:rsidR="006F2F1E" w:rsidRDefault="006F2F1E" w:rsidP="002F0E89">
      <w:pPr>
        <w:rPr>
          <w:rFonts w:ascii="Times New Roman" w:hAnsi="Times New Roman" w:cs="Times New Roman"/>
        </w:rPr>
      </w:pPr>
    </w:p>
    <w:p w14:paraId="6F1E586D" w14:textId="3F81C486" w:rsidR="006F2F1E" w:rsidRDefault="006F2F1E" w:rsidP="002F0E89">
      <w:pPr>
        <w:rPr>
          <w:rFonts w:ascii="Times New Roman" w:hAnsi="Times New Roman" w:cs="Times New Roman"/>
        </w:rPr>
      </w:pPr>
      <w:r>
        <w:rPr>
          <w:rFonts w:ascii="Times New Roman" w:hAnsi="Times New Roman" w:cs="Times New Roman"/>
        </w:rPr>
        <w:t xml:space="preserve">The Globe and Mail.  (2012, May 4).  Canada must actively recruit the best and brightest immigrants.  </w:t>
      </w:r>
      <w:r w:rsidRPr="006F2F1E">
        <w:rPr>
          <w:rFonts w:ascii="Times New Roman" w:hAnsi="Times New Roman" w:cs="Times New Roman"/>
          <w:i/>
        </w:rPr>
        <w:t>The Globe and Mail.</w:t>
      </w:r>
    </w:p>
    <w:p w14:paraId="73A10538" w14:textId="77777777" w:rsidR="005C1157" w:rsidRDefault="005C1157" w:rsidP="002F0E89">
      <w:pPr>
        <w:rPr>
          <w:rFonts w:ascii="Times New Roman" w:hAnsi="Times New Roman" w:cs="Times New Roman"/>
        </w:rPr>
      </w:pPr>
    </w:p>
    <w:p w14:paraId="1B00D192" w14:textId="6241E14F" w:rsidR="00202A0C" w:rsidRDefault="00202A0C" w:rsidP="002F0E89">
      <w:pPr>
        <w:rPr>
          <w:rFonts w:ascii="Times New Roman" w:hAnsi="Times New Roman" w:cs="Times New Roman"/>
        </w:rPr>
      </w:pPr>
      <w:r>
        <w:rPr>
          <w:rFonts w:ascii="Times New Roman" w:hAnsi="Times New Roman" w:cs="Times New Roman"/>
        </w:rPr>
        <w:t xml:space="preserve">The United Nations.  (2013).  </w:t>
      </w:r>
      <w:r w:rsidRPr="00202A0C">
        <w:rPr>
          <w:rFonts w:ascii="Times New Roman" w:hAnsi="Times New Roman" w:cs="Times New Roman"/>
          <w:i/>
        </w:rPr>
        <w:t>The Universal Declaration of Human Rights</w:t>
      </w:r>
      <w:r>
        <w:rPr>
          <w:rFonts w:ascii="Times New Roman" w:hAnsi="Times New Roman" w:cs="Times New Roman"/>
        </w:rPr>
        <w:t xml:space="preserve">.  Retrieved, January 22, 2013, from </w:t>
      </w:r>
      <w:r w:rsidRPr="00202A0C">
        <w:rPr>
          <w:rFonts w:ascii="Times New Roman" w:hAnsi="Times New Roman" w:cs="Times New Roman"/>
        </w:rPr>
        <w:t>http://www.un.org/en/documents/udhr/index.shtml</w:t>
      </w:r>
    </w:p>
    <w:p w14:paraId="1CF1C03C" w14:textId="77777777" w:rsidR="00E23875" w:rsidRDefault="00E23875" w:rsidP="002F0E89">
      <w:pPr>
        <w:rPr>
          <w:rFonts w:ascii="Times New Roman" w:hAnsi="Times New Roman" w:cs="Times New Roman"/>
        </w:rPr>
      </w:pPr>
    </w:p>
    <w:p w14:paraId="01687C24" w14:textId="206F295A" w:rsidR="00E23875" w:rsidRDefault="00E23875" w:rsidP="002F0E89">
      <w:pPr>
        <w:rPr>
          <w:rFonts w:ascii="Times New Roman" w:hAnsi="Times New Roman" w:cs="Times New Roman"/>
        </w:rPr>
      </w:pPr>
      <w:r>
        <w:rPr>
          <w:rFonts w:ascii="Times New Roman" w:hAnsi="Times New Roman" w:cs="Times New Roman"/>
        </w:rPr>
        <w:t xml:space="preserve">Van Dijk, T. A.  (1993).  Principles of critical discourse analysis.  </w:t>
      </w:r>
      <w:r w:rsidRPr="00E23875">
        <w:rPr>
          <w:rFonts w:ascii="Times New Roman" w:hAnsi="Times New Roman" w:cs="Times New Roman"/>
          <w:i/>
        </w:rPr>
        <w:t>Discourse Society, 4</w:t>
      </w:r>
      <w:r>
        <w:rPr>
          <w:rFonts w:ascii="Times New Roman" w:hAnsi="Times New Roman" w:cs="Times New Roman"/>
        </w:rPr>
        <w:t>(2), 249-283.</w:t>
      </w:r>
    </w:p>
    <w:p w14:paraId="5ED76143" w14:textId="77777777" w:rsidR="00202A0C" w:rsidRDefault="00202A0C" w:rsidP="002F0E89">
      <w:pPr>
        <w:rPr>
          <w:rFonts w:ascii="Times New Roman" w:hAnsi="Times New Roman" w:cs="Times New Roman"/>
        </w:rPr>
      </w:pPr>
    </w:p>
    <w:p w14:paraId="3098B786" w14:textId="77777777" w:rsidR="00202A0C" w:rsidRDefault="00202A0C" w:rsidP="002F0E89">
      <w:pPr>
        <w:rPr>
          <w:rFonts w:ascii="Times New Roman" w:hAnsi="Times New Roman" w:cs="Times New Roman"/>
        </w:rPr>
      </w:pPr>
      <w:r>
        <w:rPr>
          <w:rFonts w:ascii="Times New Roman" w:hAnsi="Times New Roman" w:cs="Times New Roman"/>
        </w:rPr>
        <w:t>Van Ngo, H.  (2013).  University of Calgary. Lecture. January 18, 2013.</w:t>
      </w:r>
    </w:p>
    <w:p w14:paraId="07BB1EC9" w14:textId="77777777" w:rsidR="00202A0C" w:rsidRPr="00C12E7A" w:rsidRDefault="00202A0C" w:rsidP="00E73F5A">
      <w:pPr>
        <w:jc w:val="both"/>
        <w:rPr>
          <w:rFonts w:ascii="Times New Roman" w:hAnsi="Times New Roman" w:cs="Times New Roman"/>
        </w:rPr>
      </w:pPr>
    </w:p>
    <w:sectPr w:rsidR="00202A0C" w:rsidRPr="00C12E7A" w:rsidSect="008B282C">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6D290" w14:textId="77777777" w:rsidR="00F02213" w:rsidRDefault="00F02213" w:rsidP="003D5567">
      <w:r>
        <w:separator/>
      </w:r>
    </w:p>
  </w:endnote>
  <w:endnote w:type="continuationSeparator" w:id="0">
    <w:p w14:paraId="4E385605" w14:textId="77777777" w:rsidR="00F02213" w:rsidRDefault="00F02213" w:rsidP="003D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77406" w14:textId="77777777" w:rsidR="00F02213" w:rsidRDefault="00F02213" w:rsidP="003D5567">
      <w:r>
        <w:separator/>
      </w:r>
    </w:p>
  </w:footnote>
  <w:footnote w:type="continuationSeparator" w:id="0">
    <w:p w14:paraId="63D120A3" w14:textId="77777777" w:rsidR="00F02213" w:rsidRDefault="00F02213" w:rsidP="003D55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4A36" w14:textId="77777777" w:rsidR="00F02213" w:rsidRDefault="00F02213" w:rsidP="003D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68AA9" w14:textId="77777777" w:rsidR="00F02213" w:rsidRDefault="00F02213" w:rsidP="003D55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AAA31" w14:textId="77777777" w:rsidR="00F02213" w:rsidRDefault="00F02213" w:rsidP="003D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3A8">
      <w:rPr>
        <w:rStyle w:val="PageNumber"/>
        <w:noProof/>
      </w:rPr>
      <w:t>1</w:t>
    </w:r>
    <w:r>
      <w:rPr>
        <w:rStyle w:val="PageNumber"/>
      </w:rPr>
      <w:fldChar w:fldCharType="end"/>
    </w:r>
  </w:p>
  <w:p w14:paraId="054A5850" w14:textId="5D06CD33" w:rsidR="00F02213" w:rsidRDefault="00F02213" w:rsidP="003D5567">
    <w:pPr>
      <w:pStyle w:val="Header"/>
      <w:ind w:right="360"/>
    </w:pPr>
    <w:r>
      <w:t xml:space="preserve">SOWK 697 S01 Assignment 1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F73"/>
    <w:multiLevelType w:val="hybridMultilevel"/>
    <w:tmpl w:val="A024264C"/>
    <w:lvl w:ilvl="0" w:tplc="BADE62B2">
      <w:start w:val="1"/>
      <w:numFmt w:val="bullet"/>
      <w:lvlText w:val=""/>
      <w:lvlJc w:val="left"/>
      <w:pPr>
        <w:tabs>
          <w:tab w:val="num" w:pos="720"/>
        </w:tabs>
        <w:ind w:left="720" w:hanging="360"/>
      </w:pPr>
      <w:rPr>
        <w:rFonts w:ascii="Wingdings" w:hAnsi="Wingdings" w:hint="default"/>
      </w:rPr>
    </w:lvl>
    <w:lvl w:ilvl="1" w:tplc="E1480464">
      <w:start w:val="-16379"/>
      <w:numFmt w:val="bullet"/>
      <w:lvlText w:val=""/>
      <w:lvlJc w:val="left"/>
      <w:pPr>
        <w:tabs>
          <w:tab w:val="num" w:pos="1440"/>
        </w:tabs>
        <w:ind w:left="1440" w:hanging="360"/>
      </w:pPr>
      <w:rPr>
        <w:rFonts w:ascii="Wingdings" w:hAnsi="Wingdings" w:hint="default"/>
      </w:rPr>
    </w:lvl>
    <w:lvl w:ilvl="2" w:tplc="B838C11E">
      <w:start w:val="-16379"/>
      <w:numFmt w:val="bullet"/>
      <w:lvlText w:val=""/>
      <w:lvlJc w:val="left"/>
      <w:pPr>
        <w:tabs>
          <w:tab w:val="num" w:pos="2160"/>
        </w:tabs>
        <w:ind w:left="2160" w:hanging="360"/>
      </w:pPr>
      <w:rPr>
        <w:rFonts w:ascii="Wingdings" w:hAnsi="Wingdings" w:hint="default"/>
      </w:rPr>
    </w:lvl>
    <w:lvl w:ilvl="3" w:tplc="32068AEC" w:tentative="1">
      <w:start w:val="1"/>
      <w:numFmt w:val="bullet"/>
      <w:lvlText w:val=""/>
      <w:lvlJc w:val="left"/>
      <w:pPr>
        <w:tabs>
          <w:tab w:val="num" w:pos="2880"/>
        </w:tabs>
        <w:ind w:left="2880" w:hanging="360"/>
      </w:pPr>
      <w:rPr>
        <w:rFonts w:ascii="Wingdings" w:hAnsi="Wingdings" w:hint="default"/>
      </w:rPr>
    </w:lvl>
    <w:lvl w:ilvl="4" w:tplc="EE3C3018" w:tentative="1">
      <w:start w:val="1"/>
      <w:numFmt w:val="bullet"/>
      <w:lvlText w:val=""/>
      <w:lvlJc w:val="left"/>
      <w:pPr>
        <w:tabs>
          <w:tab w:val="num" w:pos="3600"/>
        </w:tabs>
        <w:ind w:left="3600" w:hanging="360"/>
      </w:pPr>
      <w:rPr>
        <w:rFonts w:ascii="Wingdings" w:hAnsi="Wingdings" w:hint="default"/>
      </w:rPr>
    </w:lvl>
    <w:lvl w:ilvl="5" w:tplc="52AE3946" w:tentative="1">
      <w:start w:val="1"/>
      <w:numFmt w:val="bullet"/>
      <w:lvlText w:val=""/>
      <w:lvlJc w:val="left"/>
      <w:pPr>
        <w:tabs>
          <w:tab w:val="num" w:pos="4320"/>
        </w:tabs>
        <w:ind w:left="4320" w:hanging="360"/>
      </w:pPr>
      <w:rPr>
        <w:rFonts w:ascii="Wingdings" w:hAnsi="Wingdings" w:hint="default"/>
      </w:rPr>
    </w:lvl>
    <w:lvl w:ilvl="6" w:tplc="9118C5C6" w:tentative="1">
      <w:start w:val="1"/>
      <w:numFmt w:val="bullet"/>
      <w:lvlText w:val=""/>
      <w:lvlJc w:val="left"/>
      <w:pPr>
        <w:tabs>
          <w:tab w:val="num" w:pos="5040"/>
        </w:tabs>
        <w:ind w:left="5040" w:hanging="360"/>
      </w:pPr>
      <w:rPr>
        <w:rFonts w:ascii="Wingdings" w:hAnsi="Wingdings" w:hint="default"/>
      </w:rPr>
    </w:lvl>
    <w:lvl w:ilvl="7" w:tplc="EC5ACDB0" w:tentative="1">
      <w:start w:val="1"/>
      <w:numFmt w:val="bullet"/>
      <w:lvlText w:val=""/>
      <w:lvlJc w:val="left"/>
      <w:pPr>
        <w:tabs>
          <w:tab w:val="num" w:pos="5760"/>
        </w:tabs>
        <w:ind w:left="5760" w:hanging="360"/>
      </w:pPr>
      <w:rPr>
        <w:rFonts w:ascii="Wingdings" w:hAnsi="Wingdings" w:hint="default"/>
      </w:rPr>
    </w:lvl>
    <w:lvl w:ilvl="8" w:tplc="6EB21D92" w:tentative="1">
      <w:start w:val="1"/>
      <w:numFmt w:val="bullet"/>
      <w:lvlText w:val=""/>
      <w:lvlJc w:val="left"/>
      <w:pPr>
        <w:tabs>
          <w:tab w:val="num" w:pos="6480"/>
        </w:tabs>
        <w:ind w:left="6480" w:hanging="360"/>
      </w:pPr>
      <w:rPr>
        <w:rFonts w:ascii="Wingdings" w:hAnsi="Wingdings" w:hint="default"/>
      </w:rPr>
    </w:lvl>
  </w:abstractNum>
  <w:abstractNum w:abstractNumId="1">
    <w:nsid w:val="401B00FB"/>
    <w:multiLevelType w:val="hybridMultilevel"/>
    <w:tmpl w:val="7E922718"/>
    <w:lvl w:ilvl="0" w:tplc="7AB880CC">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7A"/>
    <w:rsid w:val="0004020E"/>
    <w:rsid w:val="000474DD"/>
    <w:rsid w:val="0006268B"/>
    <w:rsid w:val="0007594F"/>
    <w:rsid w:val="00076A95"/>
    <w:rsid w:val="00080D09"/>
    <w:rsid w:val="000C5E0E"/>
    <w:rsid w:val="00183042"/>
    <w:rsid w:val="001861C3"/>
    <w:rsid w:val="001900F9"/>
    <w:rsid w:val="0019478F"/>
    <w:rsid w:val="001A0378"/>
    <w:rsid w:val="001B1ADA"/>
    <w:rsid w:val="001B1B08"/>
    <w:rsid w:val="001B2FE6"/>
    <w:rsid w:val="001C6160"/>
    <w:rsid w:val="001F72AD"/>
    <w:rsid w:val="00202A0C"/>
    <w:rsid w:val="00207EB3"/>
    <w:rsid w:val="00226F14"/>
    <w:rsid w:val="00243A3B"/>
    <w:rsid w:val="00260969"/>
    <w:rsid w:val="00283764"/>
    <w:rsid w:val="002D5B18"/>
    <w:rsid w:val="002F0949"/>
    <w:rsid w:val="002F0E89"/>
    <w:rsid w:val="0030493D"/>
    <w:rsid w:val="003139FE"/>
    <w:rsid w:val="0031615C"/>
    <w:rsid w:val="0038237D"/>
    <w:rsid w:val="00385AD3"/>
    <w:rsid w:val="0038748D"/>
    <w:rsid w:val="003D5567"/>
    <w:rsid w:val="003E50F6"/>
    <w:rsid w:val="00424DCE"/>
    <w:rsid w:val="00482FD2"/>
    <w:rsid w:val="004B42EF"/>
    <w:rsid w:val="004D2310"/>
    <w:rsid w:val="004D4B37"/>
    <w:rsid w:val="004E20DD"/>
    <w:rsid w:val="00503D43"/>
    <w:rsid w:val="00507E1A"/>
    <w:rsid w:val="005113E5"/>
    <w:rsid w:val="005401E0"/>
    <w:rsid w:val="005429B2"/>
    <w:rsid w:val="00561731"/>
    <w:rsid w:val="00566481"/>
    <w:rsid w:val="005C1157"/>
    <w:rsid w:val="005C13C6"/>
    <w:rsid w:val="005E20C3"/>
    <w:rsid w:val="006579E1"/>
    <w:rsid w:val="00670589"/>
    <w:rsid w:val="00677446"/>
    <w:rsid w:val="00680F5A"/>
    <w:rsid w:val="006964FB"/>
    <w:rsid w:val="006B5587"/>
    <w:rsid w:val="006C0D89"/>
    <w:rsid w:val="006D438D"/>
    <w:rsid w:val="006F2F1E"/>
    <w:rsid w:val="00701594"/>
    <w:rsid w:val="0073576A"/>
    <w:rsid w:val="00743D7A"/>
    <w:rsid w:val="00745A36"/>
    <w:rsid w:val="007A65A4"/>
    <w:rsid w:val="007D37BA"/>
    <w:rsid w:val="007E6351"/>
    <w:rsid w:val="00831EB7"/>
    <w:rsid w:val="00874521"/>
    <w:rsid w:val="00896BD1"/>
    <w:rsid w:val="008A79F4"/>
    <w:rsid w:val="008B282C"/>
    <w:rsid w:val="008B7840"/>
    <w:rsid w:val="008D40A8"/>
    <w:rsid w:val="008E5F9E"/>
    <w:rsid w:val="00936C33"/>
    <w:rsid w:val="009532C6"/>
    <w:rsid w:val="00956B6B"/>
    <w:rsid w:val="009A3B0F"/>
    <w:rsid w:val="009B33DF"/>
    <w:rsid w:val="009B4049"/>
    <w:rsid w:val="009E4122"/>
    <w:rsid w:val="009E6748"/>
    <w:rsid w:val="00A1695F"/>
    <w:rsid w:val="00A249D8"/>
    <w:rsid w:val="00AA0E6F"/>
    <w:rsid w:val="00AB0E39"/>
    <w:rsid w:val="00AF4D23"/>
    <w:rsid w:val="00B53A94"/>
    <w:rsid w:val="00B83D2C"/>
    <w:rsid w:val="00B91C0B"/>
    <w:rsid w:val="00BA31FB"/>
    <w:rsid w:val="00BC428F"/>
    <w:rsid w:val="00BF3B0B"/>
    <w:rsid w:val="00BF415A"/>
    <w:rsid w:val="00C059A3"/>
    <w:rsid w:val="00C12E7A"/>
    <w:rsid w:val="00C4374E"/>
    <w:rsid w:val="00C539AB"/>
    <w:rsid w:val="00C55FC0"/>
    <w:rsid w:val="00C6799A"/>
    <w:rsid w:val="00C856AF"/>
    <w:rsid w:val="00CC2F9C"/>
    <w:rsid w:val="00CD2CFE"/>
    <w:rsid w:val="00CD72EB"/>
    <w:rsid w:val="00CF0DB5"/>
    <w:rsid w:val="00CF40A7"/>
    <w:rsid w:val="00D56986"/>
    <w:rsid w:val="00D77AC9"/>
    <w:rsid w:val="00DA3368"/>
    <w:rsid w:val="00DB4AFE"/>
    <w:rsid w:val="00DB63B5"/>
    <w:rsid w:val="00DB7E94"/>
    <w:rsid w:val="00DC54AE"/>
    <w:rsid w:val="00DF656A"/>
    <w:rsid w:val="00E15C15"/>
    <w:rsid w:val="00E23875"/>
    <w:rsid w:val="00E3259A"/>
    <w:rsid w:val="00E47B84"/>
    <w:rsid w:val="00E62F64"/>
    <w:rsid w:val="00E73F5A"/>
    <w:rsid w:val="00E927C8"/>
    <w:rsid w:val="00E9293A"/>
    <w:rsid w:val="00EA32D6"/>
    <w:rsid w:val="00EB53DF"/>
    <w:rsid w:val="00EE55EA"/>
    <w:rsid w:val="00EF54B5"/>
    <w:rsid w:val="00F02213"/>
    <w:rsid w:val="00F12F3D"/>
    <w:rsid w:val="00F30BDF"/>
    <w:rsid w:val="00F5302D"/>
    <w:rsid w:val="00F633A8"/>
    <w:rsid w:val="00F83150"/>
    <w:rsid w:val="00F84140"/>
    <w:rsid w:val="00FB1E37"/>
    <w:rsid w:val="00FD7D83"/>
    <w:rsid w:val="00FE5757"/>
    <w:rsid w:val="00FE72FC"/>
    <w:rsid w:val="00FE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A6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50"/>
    <w:pPr>
      <w:ind w:left="720"/>
      <w:contextualSpacing/>
    </w:pPr>
  </w:style>
  <w:style w:type="paragraph" w:styleId="Header">
    <w:name w:val="header"/>
    <w:basedOn w:val="Normal"/>
    <w:link w:val="HeaderChar"/>
    <w:uiPriority w:val="99"/>
    <w:unhideWhenUsed/>
    <w:rsid w:val="003D5567"/>
    <w:pPr>
      <w:tabs>
        <w:tab w:val="center" w:pos="4320"/>
        <w:tab w:val="right" w:pos="8640"/>
      </w:tabs>
    </w:pPr>
  </w:style>
  <w:style w:type="character" w:customStyle="1" w:styleId="HeaderChar">
    <w:name w:val="Header Char"/>
    <w:basedOn w:val="DefaultParagraphFont"/>
    <w:link w:val="Header"/>
    <w:uiPriority w:val="99"/>
    <w:rsid w:val="003D5567"/>
  </w:style>
  <w:style w:type="character" w:styleId="PageNumber">
    <w:name w:val="page number"/>
    <w:basedOn w:val="DefaultParagraphFont"/>
    <w:uiPriority w:val="99"/>
    <w:semiHidden/>
    <w:unhideWhenUsed/>
    <w:rsid w:val="003D5567"/>
  </w:style>
  <w:style w:type="paragraph" w:styleId="Footer">
    <w:name w:val="footer"/>
    <w:basedOn w:val="Normal"/>
    <w:link w:val="FooterChar"/>
    <w:uiPriority w:val="99"/>
    <w:unhideWhenUsed/>
    <w:rsid w:val="003D5567"/>
    <w:pPr>
      <w:tabs>
        <w:tab w:val="center" w:pos="4320"/>
        <w:tab w:val="right" w:pos="8640"/>
      </w:tabs>
    </w:pPr>
  </w:style>
  <w:style w:type="character" w:customStyle="1" w:styleId="FooterChar">
    <w:name w:val="Footer Char"/>
    <w:basedOn w:val="DefaultParagraphFont"/>
    <w:link w:val="Footer"/>
    <w:uiPriority w:val="99"/>
    <w:rsid w:val="003D5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50"/>
    <w:pPr>
      <w:ind w:left="720"/>
      <w:contextualSpacing/>
    </w:pPr>
  </w:style>
  <w:style w:type="paragraph" w:styleId="Header">
    <w:name w:val="header"/>
    <w:basedOn w:val="Normal"/>
    <w:link w:val="HeaderChar"/>
    <w:uiPriority w:val="99"/>
    <w:unhideWhenUsed/>
    <w:rsid w:val="003D5567"/>
    <w:pPr>
      <w:tabs>
        <w:tab w:val="center" w:pos="4320"/>
        <w:tab w:val="right" w:pos="8640"/>
      </w:tabs>
    </w:pPr>
  </w:style>
  <w:style w:type="character" w:customStyle="1" w:styleId="HeaderChar">
    <w:name w:val="Header Char"/>
    <w:basedOn w:val="DefaultParagraphFont"/>
    <w:link w:val="Header"/>
    <w:uiPriority w:val="99"/>
    <w:rsid w:val="003D5567"/>
  </w:style>
  <w:style w:type="character" w:styleId="PageNumber">
    <w:name w:val="page number"/>
    <w:basedOn w:val="DefaultParagraphFont"/>
    <w:uiPriority w:val="99"/>
    <w:semiHidden/>
    <w:unhideWhenUsed/>
    <w:rsid w:val="003D5567"/>
  </w:style>
  <w:style w:type="paragraph" w:styleId="Footer">
    <w:name w:val="footer"/>
    <w:basedOn w:val="Normal"/>
    <w:link w:val="FooterChar"/>
    <w:uiPriority w:val="99"/>
    <w:unhideWhenUsed/>
    <w:rsid w:val="003D5567"/>
    <w:pPr>
      <w:tabs>
        <w:tab w:val="center" w:pos="4320"/>
        <w:tab w:val="right" w:pos="8640"/>
      </w:tabs>
    </w:pPr>
  </w:style>
  <w:style w:type="character" w:customStyle="1" w:styleId="FooterChar">
    <w:name w:val="Footer Char"/>
    <w:basedOn w:val="DefaultParagraphFont"/>
    <w:link w:val="Footer"/>
    <w:uiPriority w:val="99"/>
    <w:rsid w:val="003D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9042">
      <w:bodyDiv w:val="1"/>
      <w:marLeft w:val="0"/>
      <w:marRight w:val="0"/>
      <w:marTop w:val="0"/>
      <w:marBottom w:val="0"/>
      <w:divBdr>
        <w:top w:val="none" w:sz="0" w:space="0" w:color="auto"/>
        <w:left w:val="none" w:sz="0" w:space="0" w:color="auto"/>
        <w:bottom w:val="none" w:sz="0" w:space="0" w:color="auto"/>
        <w:right w:val="none" w:sz="0" w:space="0" w:color="auto"/>
      </w:divBdr>
      <w:divsChild>
        <w:div w:id="1401175729">
          <w:marLeft w:val="446"/>
          <w:marRight w:val="0"/>
          <w:marTop w:val="360"/>
          <w:marBottom w:val="0"/>
          <w:divBdr>
            <w:top w:val="none" w:sz="0" w:space="0" w:color="auto"/>
            <w:left w:val="none" w:sz="0" w:space="0" w:color="auto"/>
            <w:bottom w:val="none" w:sz="0" w:space="0" w:color="auto"/>
            <w:right w:val="none" w:sz="0" w:space="0" w:color="auto"/>
          </w:divBdr>
        </w:div>
        <w:div w:id="1704357949">
          <w:marLeft w:val="907"/>
          <w:marRight w:val="0"/>
          <w:marTop w:val="120"/>
          <w:marBottom w:val="0"/>
          <w:divBdr>
            <w:top w:val="none" w:sz="0" w:space="0" w:color="auto"/>
            <w:left w:val="none" w:sz="0" w:space="0" w:color="auto"/>
            <w:bottom w:val="none" w:sz="0" w:space="0" w:color="auto"/>
            <w:right w:val="none" w:sz="0" w:space="0" w:color="auto"/>
          </w:divBdr>
        </w:div>
        <w:div w:id="677657079">
          <w:marLeft w:val="446"/>
          <w:marRight w:val="0"/>
          <w:marTop w:val="360"/>
          <w:marBottom w:val="0"/>
          <w:divBdr>
            <w:top w:val="none" w:sz="0" w:space="0" w:color="auto"/>
            <w:left w:val="none" w:sz="0" w:space="0" w:color="auto"/>
            <w:bottom w:val="none" w:sz="0" w:space="0" w:color="auto"/>
            <w:right w:val="none" w:sz="0" w:space="0" w:color="auto"/>
          </w:divBdr>
        </w:div>
        <w:div w:id="263151821">
          <w:marLeft w:val="907"/>
          <w:marRight w:val="0"/>
          <w:marTop w:val="120"/>
          <w:marBottom w:val="0"/>
          <w:divBdr>
            <w:top w:val="none" w:sz="0" w:space="0" w:color="auto"/>
            <w:left w:val="none" w:sz="0" w:space="0" w:color="auto"/>
            <w:bottom w:val="none" w:sz="0" w:space="0" w:color="auto"/>
            <w:right w:val="none" w:sz="0" w:space="0" w:color="auto"/>
          </w:divBdr>
        </w:div>
        <w:div w:id="1392725819">
          <w:marLeft w:val="1354"/>
          <w:marRight w:val="0"/>
          <w:marTop w:val="120"/>
          <w:marBottom w:val="0"/>
          <w:divBdr>
            <w:top w:val="none" w:sz="0" w:space="0" w:color="auto"/>
            <w:left w:val="none" w:sz="0" w:space="0" w:color="auto"/>
            <w:bottom w:val="none" w:sz="0" w:space="0" w:color="auto"/>
            <w:right w:val="none" w:sz="0" w:space="0" w:color="auto"/>
          </w:divBdr>
        </w:div>
        <w:div w:id="2010674508">
          <w:marLeft w:val="1354"/>
          <w:marRight w:val="0"/>
          <w:marTop w:val="120"/>
          <w:marBottom w:val="0"/>
          <w:divBdr>
            <w:top w:val="none" w:sz="0" w:space="0" w:color="auto"/>
            <w:left w:val="none" w:sz="0" w:space="0" w:color="auto"/>
            <w:bottom w:val="none" w:sz="0" w:space="0" w:color="auto"/>
            <w:right w:val="none" w:sz="0" w:space="0" w:color="auto"/>
          </w:divBdr>
        </w:div>
        <w:div w:id="851457997">
          <w:marLeft w:val="446"/>
          <w:marRight w:val="0"/>
          <w:marTop w:val="360"/>
          <w:marBottom w:val="0"/>
          <w:divBdr>
            <w:top w:val="none" w:sz="0" w:space="0" w:color="auto"/>
            <w:left w:val="none" w:sz="0" w:space="0" w:color="auto"/>
            <w:bottom w:val="none" w:sz="0" w:space="0" w:color="auto"/>
            <w:right w:val="none" w:sz="0" w:space="0" w:color="auto"/>
          </w:divBdr>
        </w:div>
        <w:div w:id="101845609">
          <w:marLeft w:val="446"/>
          <w:marRight w:val="0"/>
          <w:marTop w:val="360"/>
          <w:marBottom w:val="0"/>
          <w:divBdr>
            <w:top w:val="none" w:sz="0" w:space="0" w:color="auto"/>
            <w:left w:val="none" w:sz="0" w:space="0" w:color="auto"/>
            <w:bottom w:val="none" w:sz="0" w:space="0" w:color="auto"/>
            <w:right w:val="none" w:sz="0" w:space="0" w:color="auto"/>
          </w:divBdr>
        </w:div>
        <w:div w:id="1000040295">
          <w:marLeft w:val="907"/>
          <w:marRight w:val="0"/>
          <w:marTop w:val="120"/>
          <w:marBottom w:val="0"/>
          <w:divBdr>
            <w:top w:val="none" w:sz="0" w:space="0" w:color="auto"/>
            <w:left w:val="none" w:sz="0" w:space="0" w:color="auto"/>
            <w:bottom w:val="none" w:sz="0" w:space="0" w:color="auto"/>
            <w:right w:val="none" w:sz="0" w:space="0" w:color="auto"/>
          </w:divBdr>
        </w:div>
        <w:div w:id="1600600397">
          <w:marLeft w:val="907"/>
          <w:marRight w:val="0"/>
          <w:marTop w:val="120"/>
          <w:marBottom w:val="0"/>
          <w:divBdr>
            <w:top w:val="none" w:sz="0" w:space="0" w:color="auto"/>
            <w:left w:val="none" w:sz="0" w:space="0" w:color="auto"/>
            <w:bottom w:val="none" w:sz="0" w:space="0" w:color="auto"/>
            <w:right w:val="none" w:sz="0" w:space="0" w:color="auto"/>
          </w:divBdr>
        </w:div>
        <w:div w:id="1954943835">
          <w:marLeft w:val="446"/>
          <w:marRight w:val="0"/>
          <w:marTop w:val="3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14</Pages>
  <Words>3630</Words>
  <Characters>20692</Characters>
  <Application>Microsoft Macintosh Word</Application>
  <DocSecurity>0</DocSecurity>
  <Lines>172</Lines>
  <Paragraphs>48</Paragraphs>
  <ScaleCrop>false</ScaleCrop>
  <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dc:creator>
  <cp:keywords/>
  <dc:description/>
  <cp:lastModifiedBy>Diana Chan</cp:lastModifiedBy>
  <cp:revision>53</cp:revision>
  <dcterms:created xsi:type="dcterms:W3CDTF">2013-01-22T23:37:00Z</dcterms:created>
  <dcterms:modified xsi:type="dcterms:W3CDTF">2013-02-18T23:11:00Z</dcterms:modified>
</cp:coreProperties>
</file>